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43"/>
        <w:tblW w:w="0" w:type="auto"/>
        <w:tblLook w:val="04A0" w:firstRow="1" w:lastRow="0" w:firstColumn="1" w:lastColumn="0" w:noHBand="0" w:noVBand="1"/>
      </w:tblPr>
      <w:tblGrid>
        <w:gridCol w:w="1815"/>
        <w:gridCol w:w="1842"/>
        <w:gridCol w:w="1392"/>
        <w:gridCol w:w="1392"/>
        <w:gridCol w:w="1392"/>
        <w:gridCol w:w="1738"/>
      </w:tblGrid>
      <w:tr w:rsidR="00335C7E" w:rsidTr="00335C7E">
        <w:tc>
          <w:tcPr>
            <w:tcW w:w="1815" w:type="dxa"/>
          </w:tcPr>
          <w:p w:rsidR="00335C7E" w:rsidRDefault="00335C7E" w:rsidP="00335C7E">
            <w:pPr>
              <w:jc w:val="center"/>
            </w:pPr>
            <w:r>
              <w:t>Муниципальный район</w:t>
            </w:r>
          </w:p>
        </w:tc>
        <w:tc>
          <w:tcPr>
            <w:tcW w:w="1842" w:type="dxa"/>
            <w:vMerge w:val="restart"/>
          </w:tcPr>
          <w:p w:rsidR="00335C7E" w:rsidRDefault="00335C7E" w:rsidP="00335C7E">
            <w:pPr>
              <w:jc w:val="center"/>
            </w:pPr>
            <w:r>
              <w:t>Названия</w:t>
            </w:r>
          </w:p>
          <w:p w:rsidR="00335C7E" w:rsidRPr="00335C7E" w:rsidRDefault="00335C7E" w:rsidP="00335C7E">
            <w:pPr>
              <w:jc w:val="center"/>
            </w:pPr>
            <w:r>
              <w:t>мероприятия</w:t>
            </w:r>
          </w:p>
        </w:tc>
        <w:tc>
          <w:tcPr>
            <w:tcW w:w="4176" w:type="dxa"/>
            <w:gridSpan w:val="3"/>
          </w:tcPr>
          <w:p w:rsidR="00335C7E" w:rsidRDefault="00335C7E" w:rsidP="00335C7E">
            <w:pPr>
              <w:jc w:val="center"/>
            </w:pPr>
            <w:r>
              <w:t>Приняли участие</w:t>
            </w:r>
          </w:p>
        </w:tc>
        <w:tc>
          <w:tcPr>
            <w:tcW w:w="1738" w:type="dxa"/>
            <w:vMerge w:val="restart"/>
          </w:tcPr>
          <w:p w:rsidR="00335C7E" w:rsidRDefault="00335C7E" w:rsidP="00335C7E">
            <w:pPr>
              <w:jc w:val="center"/>
            </w:pPr>
            <w:r>
              <w:t>Пригашенные гости</w:t>
            </w:r>
          </w:p>
        </w:tc>
      </w:tr>
      <w:tr w:rsidR="00335C7E" w:rsidTr="00335C7E">
        <w:tc>
          <w:tcPr>
            <w:tcW w:w="1815" w:type="dxa"/>
            <w:vMerge w:val="restart"/>
          </w:tcPr>
          <w:p w:rsidR="00335C7E" w:rsidRDefault="00335C7E" w:rsidP="00335C7E">
            <w:r>
              <w:t>Дербентский</w:t>
            </w:r>
          </w:p>
        </w:tc>
        <w:tc>
          <w:tcPr>
            <w:tcW w:w="1842" w:type="dxa"/>
            <w:vMerge/>
          </w:tcPr>
          <w:p w:rsidR="00335C7E" w:rsidRDefault="00335C7E" w:rsidP="00335C7E"/>
        </w:tc>
        <w:tc>
          <w:tcPr>
            <w:tcW w:w="1392" w:type="dxa"/>
          </w:tcPr>
          <w:p w:rsidR="00335C7E" w:rsidRDefault="00335C7E" w:rsidP="00335C7E">
            <w:r>
              <w:t>Количество ОО</w:t>
            </w:r>
          </w:p>
        </w:tc>
        <w:tc>
          <w:tcPr>
            <w:tcW w:w="1392" w:type="dxa"/>
          </w:tcPr>
          <w:p w:rsidR="00335C7E" w:rsidRDefault="00335C7E" w:rsidP="00335C7E">
            <w:r>
              <w:t>Количество педагогов</w:t>
            </w:r>
          </w:p>
        </w:tc>
        <w:tc>
          <w:tcPr>
            <w:tcW w:w="1392" w:type="dxa"/>
          </w:tcPr>
          <w:p w:rsidR="00335C7E" w:rsidRDefault="00335C7E" w:rsidP="00335C7E">
            <w:r>
              <w:t>Количество учащихся</w:t>
            </w:r>
          </w:p>
        </w:tc>
        <w:tc>
          <w:tcPr>
            <w:tcW w:w="1738" w:type="dxa"/>
            <w:vMerge/>
          </w:tcPr>
          <w:p w:rsidR="00335C7E" w:rsidRDefault="00335C7E" w:rsidP="00335C7E"/>
        </w:tc>
      </w:tr>
      <w:tr w:rsidR="00335C7E" w:rsidTr="00335C7E">
        <w:tc>
          <w:tcPr>
            <w:tcW w:w="1815" w:type="dxa"/>
            <w:vMerge/>
          </w:tcPr>
          <w:p w:rsidR="00335C7E" w:rsidRDefault="00335C7E" w:rsidP="00335C7E"/>
        </w:tc>
        <w:tc>
          <w:tcPr>
            <w:tcW w:w="1842" w:type="dxa"/>
          </w:tcPr>
          <w:p w:rsidR="00335C7E" w:rsidRDefault="00335C7E" w:rsidP="00335C7E">
            <w:r>
              <w:t>1.Общешкольная линейка, посвященная празднованию 350-летия со дня рождения Петра 1.</w:t>
            </w:r>
          </w:p>
          <w:p w:rsidR="00335C7E" w:rsidRDefault="00335C7E" w:rsidP="00335C7E">
            <w:r>
              <w:t xml:space="preserve">2.Окрытый урок «Великое посольство Петра 1».  Провел </w:t>
            </w:r>
            <w:proofErr w:type="spellStart"/>
            <w:r>
              <w:t>Махрамов</w:t>
            </w:r>
            <w:proofErr w:type="spellEnd"/>
            <w:r>
              <w:t xml:space="preserve"> Г.М.</w:t>
            </w:r>
          </w:p>
          <w:p w:rsidR="00335C7E" w:rsidRDefault="00335C7E" w:rsidP="00335C7E">
            <w:r>
              <w:t>3. Единый  классный час «Эпоха Петра 1.</w:t>
            </w:r>
          </w:p>
        </w:tc>
        <w:tc>
          <w:tcPr>
            <w:tcW w:w="1392" w:type="dxa"/>
          </w:tcPr>
          <w:p w:rsidR="00335C7E" w:rsidRDefault="00335C7E" w:rsidP="00335C7E">
            <w:r>
              <w:t>МКОУ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392" w:type="dxa"/>
          </w:tcPr>
          <w:p w:rsidR="00335C7E" w:rsidRDefault="00335C7E" w:rsidP="00335C7E">
            <w:r w:rsidRPr="00335C7E">
              <w:t>68</w:t>
            </w:r>
          </w:p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Pr="00335C7E" w:rsidRDefault="00335C7E" w:rsidP="00335C7E">
            <w:r>
              <w:t>28</w:t>
            </w:r>
          </w:p>
        </w:tc>
        <w:tc>
          <w:tcPr>
            <w:tcW w:w="1392" w:type="dxa"/>
          </w:tcPr>
          <w:p w:rsidR="00335C7E" w:rsidRDefault="00335C7E" w:rsidP="00335C7E">
            <w:r>
              <w:t>5</w:t>
            </w:r>
            <w:r w:rsidRPr="00335C7E">
              <w:t>28</w:t>
            </w:r>
          </w:p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Default="00335C7E" w:rsidP="00335C7E"/>
          <w:p w:rsidR="00335C7E" w:rsidRPr="00335C7E" w:rsidRDefault="00335C7E" w:rsidP="00335C7E">
            <w:r>
              <w:t>528</w:t>
            </w:r>
          </w:p>
        </w:tc>
        <w:tc>
          <w:tcPr>
            <w:tcW w:w="1738" w:type="dxa"/>
          </w:tcPr>
          <w:p w:rsidR="00335C7E" w:rsidRDefault="00335C7E" w:rsidP="00335C7E">
            <w:r>
              <w:t xml:space="preserve">Глава администрации сел </w:t>
            </w:r>
            <w:proofErr w:type="spellStart"/>
            <w:r>
              <w:t>Рубас</w:t>
            </w:r>
            <w:proofErr w:type="spellEnd"/>
            <w:r>
              <w:t xml:space="preserve"> и Коммуна </w:t>
            </w:r>
            <w:proofErr w:type="spellStart"/>
            <w:r>
              <w:t>Байрамбегов</w:t>
            </w:r>
            <w:proofErr w:type="spellEnd"/>
            <w:r>
              <w:t xml:space="preserve"> Г.Д.</w:t>
            </w:r>
          </w:p>
          <w:p w:rsidR="00335C7E" w:rsidRDefault="00335C7E" w:rsidP="00335C7E"/>
        </w:tc>
      </w:tr>
    </w:tbl>
    <w:p w:rsidR="00266B11" w:rsidRDefault="00335C7E">
      <w:r>
        <w:t>Отчет о проведенных мероприятиях, посвященных 350-летию со дня рождения Петра 1.</w:t>
      </w:r>
    </w:p>
    <w:p w:rsidR="00335C7E" w:rsidRDefault="00335C7E">
      <w:r>
        <w:t>МКОУ «</w:t>
      </w:r>
      <w:proofErr w:type="spellStart"/>
      <w:r>
        <w:t>Рубасская</w:t>
      </w:r>
      <w:proofErr w:type="spellEnd"/>
      <w:r>
        <w:t xml:space="preserve"> СОШ»</w:t>
      </w:r>
    </w:p>
    <w:p w:rsidR="001577B9" w:rsidRDefault="001577B9"/>
    <w:p w:rsidR="001577B9" w:rsidRDefault="001577B9">
      <w:r>
        <w:rPr>
          <w:noProof/>
          <w:lang w:eastAsia="ru-RU"/>
        </w:rPr>
        <w:lastRenderedPageBreak/>
        <w:drawing>
          <wp:inline distT="0" distB="0" distL="0" distR="0">
            <wp:extent cx="5480009" cy="3081994"/>
            <wp:effectExtent l="0" t="0" r="6985" b="4445"/>
            <wp:docPr id="4" name="Рисунок 4" descr="C:\Users\1\Desktop\20190918_10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190918_1029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24" cy="30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54595" cy="3067701"/>
            <wp:effectExtent l="0" t="0" r="0" b="0"/>
            <wp:docPr id="3" name="Рисунок 3" descr="C:\Users\1\Desktop\20190918_10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190918_103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29" cy="307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10254" cy="4130395"/>
            <wp:effectExtent l="0" t="0" r="0" b="3810"/>
            <wp:docPr id="2" name="Рисунок 2" descr="C:\Users\1\Desktop\IMG-201909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920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72" cy="413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10254" cy="4130395"/>
            <wp:effectExtent l="0" t="0" r="0" b="3810"/>
            <wp:docPr id="1" name="Рисунок 1" descr="C:\Users\1\Desktop\IMG-201909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920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246" cy="41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7E"/>
    <w:rsid w:val="001577B9"/>
    <w:rsid w:val="00266B11"/>
    <w:rsid w:val="003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2019-09-20T06:03:00Z</dcterms:created>
  <dcterms:modified xsi:type="dcterms:W3CDTF">2019-09-20T06:23:00Z</dcterms:modified>
</cp:coreProperties>
</file>