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89" w:rsidRPr="00951D1A" w:rsidRDefault="00951D1A" w:rsidP="00951D1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color w:val="767676"/>
        </w:rPr>
        <w:t xml:space="preserve">Аналитическая справка </w:t>
      </w:r>
      <w:proofErr w:type="gramStart"/>
      <w:r w:rsidRPr="00951D1A">
        <w:rPr>
          <w:rFonts w:asciiTheme="minorHAnsi" w:hAnsiTheme="minorHAnsi" w:cstheme="minorHAnsi"/>
          <w:b/>
          <w:color w:val="767676"/>
        </w:rPr>
        <w:t>на</w:t>
      </w:r>
      <w:proofErr w:type="gramEnd"/>
      <w:r w:rsidR="00045689" w:rsidRPr="00951D1A">
        <w:rPr>
          <w:rFonts w:asciiTheme="minorHAnsi" w:hAnsiTheme="minorHAnsi" w:cstheme="minorHAnsi"/>
          <w:b/>
          <w:color w:val="767676"/>
        </w:rPr>
        <w:br/>
      </w:r>
    </w:p>
    <w:p w:rsidR="00B41F5B" w:rsidRPr="00951D1A" w:rsidRDefault="00951D1A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>
        <w:rPr>
          <w:rFonts w:asciiTheme="minorHAnsi" w:hAnsiTheme="minorHAnsi" w:cstheme="minorHAnsi"/>
          <w:b/>
          <w:color w:val="767676"/>
        </w:rPr>
        <w:t>п</w:t>
      </w:r>
      <w:r w:rsidR="00045689" w:rsidRPr="00951D1A">
        <w:rPr>
          <w:rFonts w:asciiTheme="minorHAnsi" w:hAnsiTheme="minorHAnsi" w:cstheme="minorHAnsi"/>
          <w:b/>
          <w:color w:val="767676"/>
        </w:rPr>
        <w:t>робный экзамен по мате</w:t>
      </w:r>
      <w:r w:rsidR="00B41F5B" w:rsidRPr="00951D1A">
        <w:rPr>
          <w:rFonts w:asciiTheme="minorHAnsi" w:hAnsiTheme="minorHAnsi" w:cstheme="minorHAnsi"/>
          <w:b/>
          <w:color w:val="767676"/>
        </w:rPr>
        <w:t>матике в 9</w:t>
      </w:r>
      <w:r>
        <w:rPr>
          <w:rFonts w:asciiTheme="minorHAnsi" w:hAnsiTheme="minorHAnsi" w:cstheme="minorHAnsi"/>
          <w:b/>
          <w:color w:val="767676"/>
        </w:rPr>
        <w:t>-х</w:t>
      </w:r>
      <w:r w:rsidR="00B41F5B" w:rsidRPr="00951D1A">
        <w:rPr>
          <w:rFonts w:asciiTheme="minorHAnsi" w:hAnsiTheme="minorHAnsi" w:cstheme="minorHAnsi"/>
          <w:b/>
          <w:color w:val="767676"/>
        </w:rPr>
        <w:t xml:space="preserve"> классах</w:t>
      </w:r>
      <w:proofErr w:type="gramStart"/>
      <w:r w:rsidR="00B41F5B" w:rsidRPr="00951D1A">
        <w:rPr>
          <w:rFonts w:asciiTheme="minorHAnsi" w:hAnsiTheme="minorHAnsi" w:cstheme="minorHAnsi"/>
          <w:b/>
          <w:color w:val="767676"/>
        </w:rPr>
        <w:t xml:space="preserve"> </w:t>
      </w:r>
      <w:r>
        <w:rPr>
          <w:rFonts w:asciiTheme="minorHAnsi" w:hAnsiTheme="minorHAnsi" w:cstheme="minorHAnsi"/>
          <w:b/>
          <w:color w:val="767676"/>
        </w:rPr>
        <w:t>.</w:t>
      </w:r>
      <w:proofErr w:type="gramEnd"/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color w:val="767676"/>
        </w:rPr>
        <w:t xml:space="preserve"> </w:t>
      </w:r>
      <w:r w:rsidR="00951D1A">
        <w:rPr>
          <w:rFonts w:asciiTheme="minorHAnsi" w:hAnsiTheme="minorHAnsi" w:cstheme="minorHAnsi"/>
          <w:b/>
          <w:color w:val="767676"/>
        </w:rPr>
        <w:t xml:space="preserve">Экзамен </w:t>
      </w:r>
      <w:r w:rsidRPr="00951D1A">
        <w:rPr>
          <w:rFonts w:asciiTheme="minorHAnsi" w:hAnsiTheme="minorHAnsi" w:cstheme="minorHAnsi"/>
          <w:b/>
          <w:color w:val="767676"/>
        </w:rPr>
        <w:t>проведена по</w:t>
      </w:r>
      <w:r w:rsidR="00B41F5B" w:rsidRPr="00951D1A">
        <w:rPr>
          <w:rFonts w:asciiTheme="minorHAnsi" w:hAnsiTheme="minorHAnsi" w:cstheme="minorHAnsi"/>
          <w:b/>
          <w:color w:val="767676"/>
        </w:rPr>
        <w:t xml:space="preserve"> текстам  в форме ОГЭ,</w:t>
      </w:r>
      <w:r w:rsidRPr="00951D1A">
        <w:rPr>
          <w:rFonts w:asciiTheme="minorHAnsi" w:hAnsiTheme="minorHAnsi" w:cstheme="minorHAnsi"/>
          <w:b/>
          <w:color w:val="767676"/>
        </w:rPr>
        <w:t xml:space="preserve">. Работа содержала 20 заданий базового уровня сложности и </w:t>
      </w:r>
      <w:r w:rsidR="00B41F5B" w:rsidRPr="00951D1A">
        <w:rPr>
          <w:rFonts w:asciiTheme="minorHAnsi" w:hAnsiTheme="minorHAnsi" w:cstheme="minorHAnsi"/>
          <w:b/>
          <w:color w:val="767676"/>
        </w:rPr>
        <w:t>6 заданий повышенного уровня</w:t>
      </w:r>
      <w:proofErr w:type="gramStart"/>
      <w:r w:rsidR="00B41F5B" w:rsidRPr="00951D1A">
        <w:rPr>
          <w:rFonts w:asciiTheme="minorHAnsi" w:hAnsiTheme="minorHAnsi" w:cstheme="minorHAnsi"/>
          <w:b/>
          <w:color w:val="767676"/>
        </w:rPr>
        <w:t xml:space="preserve"> </w:t>
      </w:r>
      <w:r w:rsidRPr="00951D1A">
        <w:rPr>
          <w:rFonts w:asciiTheme="minorHAnsi" w:hAnsiTheme="minorHAnsi" w:cstheme="minorHAnsi"/>
          <w:b/>
          <w:color w:val="767676"/>
        </w:rPr>
        <w:t>.</w:t>
      </w:r>
      <w:proofErr w:type="gramEnd"/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bCs/>
          <w:color w:val="767676"/>
        </w:rPr>
        <w:t>Рассмотрим результаты</w:t>
      </w:r>
      <w:r w:rsidR="00951D1A">
        <w:rPr>
          <w:rFonts w:asciiTheme="minorHAnsi" w:hAnsiTheme="minorHAnsi" w:cstheme="minorHAnsi"/>
          <w:b/>
          <w:bCs/>
          <w:color w:val="767676"/>
        </w:rPr>
        <w:t>:</w:t>
      </w:r>
    </w:p>
    <w:p w:rsidR="00951D1A" w:rsidRPr="00951D1A" w:rsidRDefault="00951D1A" w:rsidP="00951D1A">
      <w:pPr>
        <w:jc w:val="center"/>
        <w:rPr>
          <w:rFonts w:cstheme="minorHAnsi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977"/>
        <w:gridCol w:w="992"/>
        <w:gridCol w:w="850"/>
        <w:gridCol w:w="851"/>
        <w:gridCol w:w="850"/>
        <w:gridCol w:w="2659"/>
      </w:tblGrid>
      <w:tr w:rsidR="00951D1A" w:rsidRPr="00951D1A" w:rsidTr="004E4D23">
        <w:tc>
          <w:tcPr>
            <w:tcW w:w="1196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дата</w:t>
            </w:r>
          </w:p>
        </w:tc>
        <w:tc>
          <w:tcPr>
            <w:tcW w:w="1196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977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На 5</w:t>
            </w:r>
          </w:p>
        </w:tc>
        <w:tc>
          <w:tcPr>
            <w:tcW w:w="850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На 4</w:t>
            </w:r>
          </w:p>
        </w:tc>
        <w:tc>
          <w:tcPr>
            <w:tcW w:w="851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На 3</w:t>
            </w:r>
          </w:p>
        </w:tc>
        <w:tc>
          <w:tcPr>
            <w:tcW w:w="850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На 2</w:t>
            </w:r>
          </w:p>
        </w:tc>
        <w:tc>
          <w:tcPr>
            <w:tcW w:w="2659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учитель</w:t>
            </w:r>
          </w:p>
        </w:tc>
      </w:tr>
      <w:tr w:rsidR="00951D1A" w:rsidRPr="00951D1A" w:rsidTr="004E4D23">
        <w:tc>
          <w:tcPr>
            <w:tcW w:w="1196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20.10.17</w:t>
            </w:r>
          </w:p>
        </w:tc>
        <w:tc>
          <w:tcPr>
            <w:tcW w:w="1196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9а</w:t>
            </w:r>
          </w:p>
        </w:tc>
        <w:tc>
          <w:tcPr>
            <w:tcW w:w="977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Айвазов</w:t>
            </w:r>
            <w:proofErr w:type="gramStart"/>
            <w:r w:rsidRPr="00951D1A">
              <w:rPr>
                <w:rFonts w:cstheme="minorHAnsi"/>
                <w:sz w:val="24"/>
                <w:szCs w:val="24"/>
              </w:rPr>
              <w:t xml:space="preserve"> С</w:t>
            </w:r>
            <w:proofErr w:type="gramEnd"/>
            <w:r w:rsidRPr="00951D1A">
              <w:rPr>
                <w:rFonts w:cstheme="minorHAnsi"/>
                <w:sz w:val="24"/>
                <w:szCs w:val="24"/>
              </w:rPr>
              <w:t xml:space="preserve"> А.</w:t>
            </w:r>
          </w:p>
        </w:tc>
      </w:tr>
      <w:tr w:rsidR="00951D1A" w:rsidRPr="00951D1A" w:rsidTr="004E4D23">
        <w:tc>
          <w:tcPr>
            <w:tcW w:w="1196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18.10.17</w:t>
            </w:r>
          </w:p>
        </w:tc>
        <w:tc>
          <w:tcPr>
            <w:tcW w:w="1196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9б</w:t>
            </w:r>
          </w:p>
        </w:tc>
        <w:tc>
          <w:tcPr>
            <w:tcW w:w="977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51D1A">
              <w:rPr>
                <w:rFonts w:cstheme="minorHAnsi"/>
                <w:sz w:val="24"/>
                <w:szCs w:val="24"/>
              </w:rPr>
              <w:t>Гасратов</w:t>
            </w:r>
            <w:proofErr w:type="spellEnd"/>
            <w:r w:rsidRPr="00951D1A">
              <w:rPr>
                <w:rFonts w:cstheme="minorHAnsi"/>
                <w:sz w:val="24"/>
                <w:szCs w:val="24"/>
              </w:rPr>
              <w:t xml:space="preserve"> М.Х.</w:t>
            </w:r>
          </w:p>
        </w:tc>
      </w:tr>
      <w:tr w:rsidR="00951D1A" w:rsidRPr="00951D1A" w:rsidTr="004E4D23">
        <w:tc>
          <w:tcPr>
            <w:tcW w:w="1196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19.1017</w:t>
            </w:r>
          </w:p>
        </w:tc>
        <w:tc>
          <w:tcPr>
            <w:tcW w:w="1196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9в</w:t>
            </w:r>
          </w:p>
        </w:tc>
        <w:tc>
          <w:tcPr>
            <w:tcW w:w="977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51D1A">
              <w:rPr>
                <w:rFonts w:cstheme="minorHAnsi"/>
                <w:sz w:val="24"/>
                <w:szCs w:val="24"/>
              </w:rPr>
              <w:t>Гасратов</w:t>
            </w:r>
            <w:proofErr w:type="spellEnd"/>
            <w:r w:rsidRPr="00951D1A">
              <w:rPr>
                <w:rFonts w:cstheme="minorHAnsi"/>
                <w:sz w:val="24"/>
                <w:szCs w:val="24"/>
              </w:rPr>
              <w:t xml:space="preserve"> М.Х.</w:t>
            </w:r>
          </w:p>
        </w:tc>
      </w:tr>
      <w:tr w:rsidR="00951D1A" w:rsidRPr="00951D1A" w:rsidTr="004E4D23">
        <w:tc>
          <w:tcPr>
            <w:tcW w:w="1196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22.12.17</w:t>
            </w:r>
          </w:p>
        </w:tc>
        <w:tc>
          <w:tcPr>
            <w:tcW w:w="1196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9а</w:t>
            </w:r>
          </w:p>
        </w:tc>
        <w:tc>
          <w:tcPr>
            <w:tcW w:w="977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Айвазов С.А.</w:t>
            </w:r>
          </w:p>
        </w:tc>
      </w:tr>
      <w:tr w:rsidR="00951D1A" w:rsidRPr="00951D1A" w:rsidTr="004E4D23">
        <w:tc>
          <w:tcPr>
            <w:tcW w:w="1196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20.10.17</w:t>
            </w:r>
          </w:p>
        </w:tc>
        <w:tc>
          <w:tcPr>
            <w:tcW w:w="1196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9б</w:t>
            </w:r>
          </w:p>
        </w:tc>
        <w:tc>
          <w:tcPr>
            <w:tcW w:w="977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51D1A">
              <w:rPr>
                <w:rFonts w:cstheme="minorHAnsi"/>
                <w:sz w:val="24"/>
                <w:szCs w:val="24"/>
              </w:rPr>
              <w:t>Гасратов</w:t>
            </w:r>
            <w:proofErr w:type="spellEnd"/>
            <w:r w:rsidRPr="00951D1A">
              <w:rPr>
                <w:rFonts w:cstheme="minorHAnsi"/>
                <w:sz w:val="24"/>
                <w:szCs w:val="24"/>
              </w:rPr>
              <w:t xml:space="preserve"> М.Х</w:t>
            </w:r>
          </w:p>
        </w:tc>
      </w:tr>
      <w:tr w:rsidR="00951D1A" w:rsidRPr="00951D1A" w:rsidTr="004E4D23">
        <w:tc>
          <w:tcPr>
            <w:tcW w:w="1196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21.12.17</w:t>
            </w:r>
          </w:p>
        </w:tc>
        <w:tc>
          <w:tcPr>
            <w:tcW w:w="1196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9в</w:t>
            </w:r>
          </w:p>
        </w:tc>
        <w:tc>
          <w:tcPr>
            <w:tcW w:w="977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D1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51D1A">
              <w:rPr>
                <w:rFonts w:cstheme="minorHAnsi"/>
                <w:sz w:val="24"/>
                <w:szCs w:val="24"/>
              </w:rPr>
              <w:t>Гасратов</w:t>
            </w:r>
            <w:proofErr w:type="spellEnd"/>
            <w:r w:rsidRPr="00951D1A">
              <w:rPr>
                <w:rFonts w:cstheme="minorHAnsi"/>
                <w:sz w:val="24"/>
                <w:szCs w:val="24"/>
              </w:rPr>
              <w:t xml:space="preserve"> М.Х</w:t>
            </w:r>
          </w:p>
        </w:tc>
      </w:tr>
      <w:tr w:rsidR="00951D1A" w:rsidRPr="00951D1A" w:rsidTr="004E4D23">
        <w:tc>
          <w:tcPr>
            <w:tcW w:w="1196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7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9" w:type="dxa"/>
          </w:tcPr>
          <w:p w:rsidR="00951D1A" w:rsidRPr="00951D1A" w:rsidRDefault="00951D1A" w:rsidP="004E4D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767676"/>
        </w:rPr>
      </w:pPr>
    </w:p>
    <w:p w:rsidR="005C57F7" w:rsidRPr="00951D1A" w:rsidRDefault="005C57F7" w:rsidP="000456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color w:val="767676"/>
        </w:rPr>
      </w:pPr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color w:val="767676"/>
          <w:u w:val="single"/>
        </w:rPr>
        <w:t>Модуль «Алгебра»</w:t>
      </w:r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i/>
          <w:iCs/>
          <w:color w:val="767676"/>
        </w:rPr>
        <w:t>Задание №1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="00B41F5B" w:rsidRPr="00951D1A">
        <w:rPr>
          <w:rFonts w:asciiTheme="minorHAnsi" w:hAnsiTheme="minorHAnsi" w:cstheme="minorHAnsi"/>
          <w:b/>
          <w:color w:val="767676"/>
        </w:rPr>
        <w:t>(80</w:t>
      </w:r>
      <w:r w:rsidRPr="00951D1A">
        <w:rPr>
          <w:rFonts w:asciiTheme="minorHAnsi" w:hAnsiTheme="minorHAnsi" w:cstheme="minorHAnsi"/>
          <w:b/>
          <w:color w:val="767676"/>
        </w:rPr>
        <w:t xml:space="preserve"> %)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–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 xml:space="preserve">проверялось умение </w:t>
      </w:r>
      <w:proofErr w:type="gramStart"/>
      <w:r w:rsidRPr="00951D1A">
        <w:rPr>
          <w:rFonts w:asciiTheme="minorHAnsi" w:hAnsiTheme="minorHAnsi" w:cstheme="minorHAnsi"/>
          <w:b/>
          <w:color w:val="767676"/>
        </w:rPr>
        <w:t>обучающихся</w:t>
      </w:r>
      <w:proofErr w:type="gramEnd"/>
      <w:r w:rsidRPr="00951D1A">
        <w:rPr>
          <w:rFonts w:asciiTheme="minorHAnsi" w:hAnsiTheme="minorHAnsi" w:cstheme="minorHAnsi"/>
          <w:b/>
          <w:color w:val="767676"/>
        </w:rPr>
        <w:t xml:space="preserve"> выполнять действия с</w:t>
      </w:r>
      <w:r w:rsidR="00B41F5B" w:rsidRPr="00951D1A">
        <w:rPr>
          <w:rFonts w:asciiTheme="minorHAnsi" w:hAnsiTheme="minorHAnsi" w:cstheme="minorHAnsi"/>
          <w:b/>
          <w:color w:val="767676"/>
        </w:rPr>
        <w:t xml:space="preserve"> </w:t>
      </w:r>
      <w:r w:rsidRPr="00951D1A">
        <w:rPr>
          <w:rFonts w:asciiTheme="minorHAnsi" w:hAnsiTheme="minorHAnsi" w:cstheme="minorHAnsi"/>
          <w:b/>
          <w:color w:val="767676"/>
        </w:rPr>
        <w:t>обы</w:t>
      </w:r>
      <w:r w:rsidR="00B41F5B" w:rsidRPr="00951D1A">
        <w:rPr>
          <w:rFonts w:asciiTheme="minorHAnsi" w:hAnsiTheme="minorHAnsi" w:cstheme="minorHAnsi"/>
          <w:b/>
          <w:color w:val="767676"/>
        </w:rPr>
        <w:t>кновенными дробями.</w:t>
      </w:r>
      <w:r w:rsidRPr="00951D1A">
        <w:rPr>
          <w:rFonts w:asciiTheme="minorHAnsi" w:hAnsiTheme="minorHAnsi" w:cstheme="minorHAnsi"/>
          <w:b/>
          <w:color w:val="767676"/>
        </w:rPr>
        <w:t>.</w:t>
      </w:r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i/>
          <w:iCs/>
          <w:color w:val="767676"/>
        </w:rPr>
        <w:t>Задание №2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="00B41F5B" w:rsidRPr="00951D1A">
        <w:rPr>
          <w:rFonts w:asciiTheme="minorHAnsi" w:hAnsiTheme="minorHAnsi" w:cstheme="minorHAnsi"/>
          <w:b/>
          <w:color w:val="767676"/>
        </w:rPr>
        <w:t>(82</w:t>
      </w:r>
      <w:r w:rsidRPr="00951D1A">
        <w:rPr>
          <w:rFonts w:asciiTheme="minorHAnsi" w:hAnsiTheme="minorHAnsi" w:cstheme="minorHAnsi"/>
          <w:b/>
          <w:color w:val="767676"/>
        </w:rPr>
        <w:t xml:space="preserve"> %)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–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проверялось умение оценивать значение квадратного корня и</w:t>
      </w:r>
      <w:r w:rsidR="00B41F5B" w:rsidRPr="00951D1A">
        <w:rPr>
          <w:rFonts w:asciiTheme="minorHAnsi" w:hAnsiTheme="minorHAnsi" w:cstheme="minorHAnsi"/>
          <w:b/>
          <w:color w:val="767676"/>
        </w:rPr>
        <w:t xml:space="preserve"> </w:t>
      </w:r>
      <w:r w:rsidRPr="00951D1A">
        <w:rPr>
          <w:rFonts w:asciiTheme="minorHAnsi" w:hAnsiTheme="minorHAnsi" w:cstheme="minorHAnsi"/>
          <w:b/>
          <w:color w:val="767676"/>
        </w:rPr>
        <w:t xml:space="preserve">работать с </w:t>
      </w:r>
      <w:proofErr w:type="gramStart"/>
      <w:r w:rsidRPr="00951D1A">
        <w:rPr>
          <w:rFonts w:asciiTheme="minorHAnsi" w:hAnsiTheme="minorHAnsi" w:cstheme="minorHAnsi"/>
          <w:b/>
          <w:color w:val="767676"/>
        </w:rPr>
        <w:t>чис</w:t>
      </w:r>
      <w:r w:rsidR="00B41F5B" w:rsidRPr="00951D1A">
        <w:rPr>
          <w:rFonts w:asciiTheme="minorHAnsi" w:hAnsiTheme="minorHAnsi" w:cstheme="minorHAnsi"/>
          <w:b/>
          <w:color w:val="767676"/>
        </w:rPr>
        <w:t>ловой</w:t>
      </w:r>
      <w:proofErr w:type="gramEnd"/>
      <w:r w:rsidR="00B41F5B" w:rsidRPr="00951D1A">
        <w:rPr>
          <w:rFonts w:asciiTheme="minorHAnsi" w:hAnsiTheme="minorHAnsi" w:cstheme="minorHAnsi"/>
          <w:b/>
          <w:color w:val="767676"/>
        </w:rPr>
        <w:t xml:space="preserve"> прямой. </w:t>
      </w:r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i/>
          <w:iCs/>
          <w:color w:val="767676"/>
        </w:rPr>
        <w:t>Задание № 3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="00B41F5B" w:rsidRPr="00951D1A">
        <w:rPr>
          <w:rFonts w:asciiTheme="minorHAnsi" w:hAnsiTheme="minorHAnsi" w:cstheme="minorHAnsi"/>
          <w:b/>
          <w:color w:val="767676"/>
        </w:rPr>
        <w:t>(62</w:t>
      </w:r>
      <w:r w:rsidRPr="00951D1A">
        <w:rPr>
          <w:rFonts w:asciiTheme="minorHAnsi" w:hAnsiTheme="minorHAnsi" w:cstheme="minorHAnsi"/>
          <w:b/>
          <w:color w:val="767676"/>
        </w:rPr>
        <w:t xml:space="preserve"> %) -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проверялось знание свой</w:t>
      </w:r>
      <w:proofErr w:type="gramStart"/>
      <w:r w:rsidRPr="00951D1A">
        <w:rPr>
          <w:rFonts w:asciiTheme="minorHAnsi" w:hAnsiTheme="minorHAnsi" w:cstheme="minorHAnsi"/>
          <w:b/>
          <w:color w:val="767676"/>
        </w:rPr>
        <w:t>ств ст</w:t>
      </w:r>
      <w:proofErr w:type="gramEnd"/>
      <w:r w:rsidRPr="00951D1A">
        <w:rPr>
          <w:rFonts w:asciiTheme="minorHAnsi" w:hAnsiTheme="minorHAnsi" w:cstheme="minorHAnsi"/>
          <w:b/>
          <w:color w:val="767676"/>
        </w:rPr>
        <w:t>епени с целым показателем и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="00B41F5B" w:rsidRPr="00951D1A">
        <w:rPr>
          <w:rFonts w:asciiTheme="minorHAnsi" w:hAnsiTheme="minorHAnsi" w:cstheme="minorHAnsi"/>
          <w:b/>
          <w:color w:val="767676"/>
        </w:rPr>
        <w:t>умение их применять.</w:t>
      </w:r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i/>
          <w:iCs/>
          <w:color w:val="767676"/>
        </w:rPr>
        <w:t>Задание №4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="00B41F5B" w:rsidRPr="00951D1A">
        <w:rPr>
          <w:rFonts w:asciiTheme="minorHAnsi" w:hAnsiTheme="minorHAnsi" w:cstheme="minorHAnsi"/>
          <w:b/>
          <w:color w:val="767676"/>
        </w:rPr>
        <w:t>(84</w:t>
      </w:r>
      <w:r w:rsidRPr="00951D1A">
        <w:rPr>
          <w:rFonts w:asciiTheme="minorHAnsi" w:hAnsiTheme="minorHAnsi" w:cstheme="minorHAnsi"/>
          <w:b/>
          <w:color w:val="767676"/>
        </w:rPr>
        <w:t xml:space="preserve"> %)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bCs/>
          <w:color w:val="767676"/>
        </w:rPr>
        <w:t>–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умение решать линейные уравнения.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i/>
          <w:iCs/>
          <w:color w:val="767676"/>
        </w:rPr>
        <w:t>Задание №5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="00A1293A" w:rsidRPr="00951D1A">
        <w:rPr>
          <w:rFonts w:asciiTheme="minorHAnsi" w:hAnsiTheme="minorHAnsi" w:cstheme="minorHAnsi"/>
          <w:b/>
          <w:color w:val="767676"/>
        </w:rPr>
        <w:t>(66</w:t>
      </w:r>
      <w:r w:rsidRPr="00951D1A">
        <w:rPr>
          <w:rFonts w:asciiTheme="minorHAnsi" w:hAnsiTheme="minorHAnsi" w:cstheme="minorHAnsi"/>
          <w:b/>
          <w:color w:val="767676"/>
        </w:rPr>
        <w:t xml:space="preserve"> %)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bCs/>
          <w:color w:val="767676"/>
        </w:rPr>
        <w:t>-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проверялись знания по теме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«Линейная функция».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i/>
          <w:iCs/>
          <w:color w:val="767676"/>
        </w:rPr>
        <w:t>Задание №7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="00A1293A" w:rsidRPr="00951D1A">
        <w:rPr>
          <w:rFonts w:asciiTheme="minorHAnsi" w:hAnsiTheme="minorHAnsi" w:cstheme="minorHAnsi"/>
          <w:b/>
          <w:color w:val="767676"/>
        </w:rPr>
        <w:t>(50</w:t>
      </w:r>
      <w:r w:rsidRPr="00951D1A">
        <w:rPr>
          <w:rFonts w:asciiTheme="minorHAnsi" w:hAnsiTheme="minorHAnsi" w:cstheme="minorHAnsi"/>
          <w:b/>
          <w:color w:val="767676"/>
        </w:rPr>
        <w:t xml:space="preserve"> %)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–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нахождение значения буквенных выражений.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Неверно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упростили выражение, допуская ошибки в порядке действий, при применении формул квадрата с</w:t>
      </w:r>
      <w:r w:rsidR="00A1293A" w:rsidRPr="00951D1A">
        <w:rPr>
          <w:rFonts w:asciiTheme="minorHAnsi" w:hAnsiTheme="minorHAnsi" w:cstheme="minorHAnsi"/>
          <w:b/>
          <w:color w:val="767676"/>
        </w:rPr>
        <w:t>уммы и разности</w:t>
      </w:r>
      <w:r w:rsidRPr="00951D1A">
        <w:rPr>
          <w:rFonts w:asciiTheme="minorHAnsi" w:hAnsiTheme="minorHAnsi" w:cstheme="minorHAnsi"/>
          <w:b/>
          <w:color w:val="767676"/>
        </w:rPr>
        <w:t>.</w:t>
      </w:r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i/>
          <w:iCs/>
          <w:color w:val="767676"/>
        </w:rPr>
        <w:t>Задание №8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(76 %) -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проверялось умение решать квадратные неравенства.</w:t>
      </w:r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i/>
          <w:iCs/>
          <w:color w:val="767676"/>
        </w:rPr>
        <w:t>Задание №21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.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Девятиклассники,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в основном верно решая</w:t>
      </w:r>
      <w:r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 xml:space="preserve">квадратное уравнение, </w:t>
      </w:r>
      <w:proofErr w:type="gramStart"/>
      <w:r w:rsidRPr="00951D1A">
        <w:rPr>
          <w:rFonts w:asciiTheme="minorHAnsi" w:hAnsiTheme="minorHAnsi" w:cstheme="minorHAnsi"/>
          <w:b/>
          <w:color w:val="767676"/>
        </w:rPr>
        <w:t>не обратили внимание</w:t>
      </w:r>
      <w:proofErr w:type="gramEnd"/>
      <w:r w:rsidRPr="00951D1A">
        <w:rPr>
          <w:rFonts w:asciiTheme="minorHAnsi" w:hAnsiTheme="minorHAnsi" w:cstheme="minorHAnsi"/>
          <w:b/>
          <w:color w:val="767676"/>
        </w:rPr>
        <w:t>, что уравнение содержит квадратный корень и не задали ОДЗ или не сделали проверку получ</w:t>
      </w:r>
      <w:r w:rsidR="00A1293A" w:rsidRPr="00951D1A">
        <w:rPr>
          <w:rFonts w:asciiTheme="minorHAnsi" w:hAnsiTheme="minorHAnsi" w:cstheme="minorHAnsi"/>
          <w:b/>
          <w:color w:val="767676"/>
        </w:rPr>
        <w:t>енных результатов</w:t>
      </w:r>
    </w:p>
    <w:p w:rsidR="00045689" w:rsidRPr="00951D1A" w:rsidRDefault="00A1293A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i/>
          <w:iCs/>
          <w:color w:val="767676"/>
        </w:rPr>
        <w:t>Задания №12</w:t>
      </w:r>
      <w:r w:rsidR="00045689"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 </w:t>
      </w:r>
      <w:r w:rsidR="00045689" w:rsidRPr="00951D1A">
        <w:rPr>
          <w:rFonts w:asciiTheme="minorHAnsi" w:hAnsiTheme="minorHAnsi" w:cstheme="minorHAnsi"/>
          <w:b/>
          <w:color w:val="767676"/>
        </w:rPr>
        <w:t>.</w:t>
      </w:r>
      <w:r w:rsidR="00045689"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 xml:space="preserve">При построении графика </w:t>
      </w:r>
      <w:r w:rsidR="00045689" w:rsidRPr="00951D1A">
        <w:rPr>
          <w:rFonts w:asciiTheme="minorHAnsi" w:hAnsiTheme="minorHAnsi" w:cstheme="minorHAnsi"/>
          <w:b/>
          <w:color w:val="767676"/>
        </w:rPr>
        <w:t xml:space="preserve"> функции</w:t>
      </w:r>
      <w:r w:rsidR="00045689"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="00045689" w:rsidRPr="00951D1A">
        <w:rPr>
          <w:rFonts w:asciiTheme="minorHAnsi" w:hAnsiTheme="minorHAnsi" w:cstheme="minorHAnsi"/>
          <w:b/>
          <w:color w:val="767676"/>
        </w:rPr>
        <w:t>обучающиеся неверно строят гр</w:t>
      </w:r>
      <w:r w:rsidRPr="00951D1A">
        <w:rPr>
          <w:rFonts w:asciiTheme="minorHAnsi" w:hAnsiTheme="minorHAnsi" w:cstheme="minorHAnsi"/>
          <w:b/>
          <w:color w:val="767676"/>
        </w:rPr>
        <w:t>афики основных элементарных</w:t>
      </w:r>
      <w:proofErr w:type="gramStart"/>
      <w:r w:rsidRPr="00951D1A">
        <w:rPr>
          <w:rFonts w:asciiTheme="minorHAnsi" w:hAnsiTheme="minorHAnsi" w:cstheme="minorHAnsi"/>
          <w:b/>
          <w:color w:val="767676"/>
        </w:rPr>
        <w:t xml:space="preserve"> .</w:t>
      </w:r>
      <w:proofErr w:type="gramEnd"/>
      <w:r w:rsidR="00045689" w:rsidRPr="00951D1A">
        <w:rPr>
          <w:rFonts w:asciiTheme="minorHAnsi" w:hAnsiTheme="minorHAnsi" w:cstheme="minorHAnsi"/>
          <w:b/>
          <w:color w:val="767676"/>
        </w:rPr>
        <w:t xml:space="preserve"> При выборе значения параметра по заданному условию ученики не мог</w:t>
      </w:r>
      <w:r w:rsidRPr="00951D1A">
        <w:rPr>
          <w:rFonts w:asciiTheme="minorHAnsi" w:hAnsiTheme="minorHAnsi" w:cstheme="minorHAnsi"/>
          <w:b/>
          <w:color w:val="767676"/>
        </w:rPr>
        <w:t>ут найти все значения параметра</w:t>
      </w:r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color w:val="767676"/>
          <w:u w:val="single"/>
        </w:rPr>
        <w:t>Модуль «Геометрия»</w:t>
      </w:r>
    </w:p>
    <w:p w:rsidR="00045689" w:rsidRPr="00951D1A" w:rsidRDefault="00A1293A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i/>
          <w:iCs/>
          <w:color w:val="767676"/>
        </w:rPr>
        <w:lastRenderedPageBreak/>
        <w:t>Задания №9 (60</w:t>
      </w:r>
      <w:r w:rsidR="00045689" w:rsidRPr="00951D1A">
        <w:rPr>
          <w:rFonts w:asciiTheme="minorHAnsi" w:hAnsiTheme="minorHAnsi" w:cstheme="minorHAnsi"/>
          <w:b/>
          <w:i/>
          <w:iCs/>
          <w:color w:val="767676"/>
        </w:rPr>
        <w:t xml:space="preserve"> %)</w:t>
      </w:r>
      <w:r w:rsidR="00045689"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="00045689" w:rsidRPr="00951D1A">
        <w:rPr>
          <w:rFonts w:asciiTheme="minorHAnsi" w:hAnsiTheme="minorHAnsi" w:cstheme="minorHAnsi"/>
          <w:b/>
          <w:color w:val="767676"/>
        </w:rPr>
        <w:t>на умение решать геометрическую задачу на нахождение</w:t>
      </w:r>
      <w:r w:rsidR="00045689"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="00045689" w:rsidRPr="00951D1A">
        <w:rPr>
          <w:rFonts w:asciiTheme="minorHAnsi" w:hAnsiTheme="minorHAnsi" w:cstheme="minorHAnsi"/>
          <w:b/>
          <w:color w:val="767676"/>
        </w:rPr>
        <w:t>углов в треугольнике. Обучающиеся не знают свойства треугольника и не умеют применять свойство внешнего угла треугольника, свойство равнобедренного треугольника.</w:t>
      </w:r>
    </w:p>
    <w:p w:rsidR="00045689" w:rsidRPr="00951D1A" w:rsidRDefault="00A1293A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i/>
          <w:iCs/>
          <w:color w:val="767676"/>
        </w:rPr>
        <w:t>Задания №10 (54</w:t>
      </w:r>
      <w:r w:rsidR="00045689" w:rsidRPr="00951D1A">
        <w:rPr>
          <w:rFonts w:asciiTheme="minorHAnsi" w:hAnsiTheme="minorHAnsi" w:cstheme="minorHAnsi"/>
          <w:b/>
          <w:i/>
          <w:iCs/>
          <w:color w:val="767676"/>
        </w:rPr>
        <w:t xml:space="preserve"> %)</w:t>
      </w:r>
      <w:r w:rsidR="00045689"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="00045689" w:rsidRPr="00951D1A">
        <w:rPr>
          <w:rFonts w:asciiTheme="minorHAnsi" w:hAnsiTheme="minorHAnsi" w:cstheme="minorHAnsi"/>
          <w:b/>
          <w:color w:val="767676"/>
        </w:rPr>
        <w:t>на умение решать геометрическую задачу на нахождение</w:t>
      </w:r>
      <w:r w:rsidR="00045689"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="00045689" w:rsidRPr="00951D1A">
        <w:rPr>
          <w:rFonts w:asciiTheme="minorHAnsi" w:hAnsiTheme="minorHAnsi" w:cstheme="minorHAnsi"/>
          <w:b/>
          <w:color w:val="767676"/>
        </w:rPr>
        <w:t>длины высоты в равностороннем треугольнике. Недостаточно отработаны навыки применения теоремы Пифагора, свойства высоты в треугольнике, допущены вычислительные ошибки в действиях с корнями.</w:t>
      </w:r>
    </w:p>
    <w:p w:rsidR="00045689" w:rsidRPr="00951D1A" w:rsidRDefault="00A1293A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i/>
          <w:iCs/>
          <w:color w:val="767676"/>
        </w:rPr>
        <w:t>Задания №11 (5</w:t>
      </w:r>
      <w:r w:rsidR="00045689" w:rsidRPr="00951D1A">
        <w:rPr>
          <w:rFonts w:asciiTheme="minorHAnsi" w:hAnsiTheme="minorHAnsi" w:cstheme="minorHAnsi"/>
          <w:b/>
          <w:i/>
          <w:iCs/>
          <w:color w:val="767676"/>
        </w:rPr>
        <w:t>6 %)</w:t>
      </w:r>
      <w:r w:rsidR="00045689"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="00045689" w:rsidRPr="00951D1A">
        <w:rPr>
          <w:rFonts w:asciiTheme="minorHAnsi" w:hAnsiTheme="minorHAnsi" w:cstheme="minorHAnsi"/>
          <w:b/>
          <w:color w:val="767676"/>
        </w:rPr>
        <w:t>на умение решать геометрическую задачу на нахождение</w:t>
      </w:r>
      <w:r w:rsidR="00045689" w:rsidRPr="00951D1A">
        <w:rPr>
          <w:rStyle w:val="apple-converted-space"/>
          <w:rFonts w:asciiTheme="minorHAnsi" w:hAnsiTheme="minorHAnsi" w:cstheme="minorHAnsi"/>
          <w:b/>
          <w:i/>
          <w:iCs/>
          <w:color w:val="767676"/>
        </w:rPr>
        <w:t> </w:t>
      </w:r>
      <w:r w:rsidR="00045689" w:rsidRPr="00951D1A">
        <w:rPr>
          <w:rFonts w:asciiTheme="minorHAnsi" w:hAnsiTheme="minorHAnsi" w:cstheme="minorHAnsi"/>
          <w:b/>
          <w:color w:val="767676"/>
        </w:rPr>
        <w:t>площади фигуры. Незнание формул площадей четырехугольников.</w:t>
      </w:r>
    </w:p>
    <w:p w:rsidR="00045689" w:rsidRPr="00951D1A" w:rsidRDefault="00A745A8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color w:val="767676"/>
        </w:rPr>
        <w:t xml:space="preserve"> В</w:t>
      </w:r>
      <w:r w:rsidR="00045689" w:rsidRPr="00951D1A">
        <w:rPr>
          <w:rFonts w:asciiTheme="minorHAnsi" w:hAnsiTheme="minorHAnsi" w:cstheme="minorHAnsi"/>
          <w:b/>
          <w:color w:val="767676"/>
        </w:rPr>
        <w:t>ыполнения заданий первой части модуля «Геометрия» составил</w:t>
      </w:r>
      <w:r w:rsidR="00045689" w:rsidRPr="00951D1A">
        <w:rPr>
          <w:rStyle w:val="apple-converted-space"/>
          <w:rFonts w:asciiTheme="minorHAnsi" w:hAnsiTheme="minorHAnsi" w:cstheme="minorHAnsi"/>
          <w:b/>
          <w:color w:val="767676"/>
        </w:rPr>
        <w:t> </w:t>
      </w:r>
      <w:r w:rsidRPr="00951D1A">
        <w:rPr>
          <w:rFonts w:asciiTheme="minorHAnsi" w:hAnsiTheme="minorHAnsi" w:cstheme="minorHAnsi"/>
          <w:b/>
          <w:bCs/>
          <w:color w:val="767676"/>
        </w:rPr>
        <w:t>65</w:t>
      </w:r>
      <w:r w:rsidR="00045689" w:rsidRPr="00951D1A">
        <w:rPr>
          <w:rFonts w:asciiTheme="minorHAnsi" w:hAnsiTheme="minorHAnsi" w:cstheme="minorHAnsi"/>
          <w:b/>
          <w:bCs/>
          <w:color w:val="767676"/>
        </w:rPr>
        <w:t xml:space="preserve"> %.</w:t>
      </w:r>
      <w:r w:rsidR="00045689" w:rsidRPr="00951D1A">
        <w:rPr>
          <w:rStyle w:val="apple-converted-space"/>
          <w:rFonts w:asciiTheme="minorHAnsi" w:hAnsiTheme="minorHAnsi" w:cstheme="minorHAnsi"/>
          <w:b/>
          <w:color w:val="767676"/>
        </w:rPr>
        <w:t> </w:t>
      </w:r>
      <w:r w:rsidR="00045689" w:rsidRPr="00951D1A">
        <w:rPr>
          <w:rFonts w:asciiTheme="minorHAnsi" w:hAnsiTheme="minorHAnsi" w:cstheme="minorHAnsi"/>
          <w:b/>
          <w:color w:val="767676"/>
        </w:rPr>
        <w:t>Больше половины девятиклассников не знают свойств равнобедренного и равностороннего треугольника, понятия внешнего угла треугольника, не видят необходимость в применении теоремы Пифагора, не знают соотношений в прямоугольном треугольнике, формулы площади параллелограмма, треугольника и трапеции, неравенства треугольника, определения трапеции, медианы тре</w:t>
      </w:r>
      <w:r w:rsidRPr="00951D1A">
        <w:rPr>
          <w:rFonts w:asciiTheme="minorHAnsi" w:hAnsiTheme="minorHAnsi" w:cstheme="minorHAnsi"/>
          <w:b/>
          <w:color w:val="767676"/>
        </w:rPr>
        <w:t>угольника.</w:t>
      </w:r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color w:val="767676"/>
          <w:u w:val="single"/>
        </w:rPr>
        <w:t>Модуль «Реальная математика»</w:t>
      </w:r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color w:val="767676"/>
        </w:rPr>
        <w:t>Модуль «Реальная математика» содержит 7 заданий. Средний показатель доли выполнения заданий данного модуля составил</w:t>
      </w:r>
      <w:r w:rsidRPr="00951D1A">
        <w:rPr>
          <w:rStyle w:val="apple-converted-space"/>
          <w:rFonts w:asciiTheme="minorHAnsi" w:hAnsiTheme="minorHAnsi" w:cstheme="minorHAnsi"/>
          <w:b/>
          <w:color w:val="767676"/>
        </w:rPr>
        <w:t> </w:t>
      </w:r>
      <w:r w:rsidR="00A745A8" w:rsidRPr="00951D1A">
        <w:rPr>
          <w:rFonts w:asciiTheme="minorHAnsi" w:hAnsiTheme="minorHAnsi" w:cstheme="minorHAnsi"/>
          <w:b/>
          <w:bCs/>
          <w:color w:val="767676"/>
        </w:rPr>
        <w:t>62</w:t>
      </w:r>
      <w:r w:rsidRPr="00951D1A">
        <w:rPr>
          <w:rFonts w:asciiTheme="minorHAnsi" w:hAnsiTheme="minorHAnsi" w:cstheme="minorHAnsi"/>
          <w:b/>
          <w:bCs/>
          <w:color w:val="767676"/>
        </w:rPr>
        <w:t xml:space="preserve"> %</w:t>
      </w:r>
      <w:r w:rsidRPr="00951D1A">
        <w:rPr>
          <w:rFonts w:asciiTheme="minorHAnsi" w:hAnsiTheme="minorHAnsi" w:cstheme="minorHAnsi"/>
          <w:b/>
          <w:color w:val="767676"/>
        </w:rPr>
        <w:t>.</w:t>
      </w:r>
    </w:p>
    <w:p w:rsidR="00045689" w:rsidRPr="00951D1A" w:rsidRDefault="00A745A8" w:rsidP="0004568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color w:val="767676"/>
        </w:rPr>
        <w:t xml:space="preserve">В целях устранения </w:t>
      </w:r>
      <w:r w:rsidR="00045689" w:rsidRPr="00951D1A">
        <w:rPr>
          <w:rFonts w:asciiTheme="minorHAnsi" w:hAnsiTheme="minorHAnsi" w:cstheme="minorHAnsi"/>
          <w:b/>
          <w:color w:val="767676"/>
        </w:rPr>
        <w:t xml:space="preserve"> недостатков и организации качествен</w:t>
      </w:r>
      <w:r w:rsidRPr="00951D1A">
        <w:rPr>
          <w:rFonts w:asciiTheme="minorHAnsi" w:hAnsiTheme="minorHAnsi" w:cstheme="minorHAnsi"/>
          <w:b/>
          <w:color w:val="767676"/>
        </w:rPr>
        <w:t>ной подготовки к ОГЭ</w:t>
      </w:r>
      <w:r w:rsidR="00045689" w:rsidRPr="00951D1A">
        <w:rPr>
          <w:rFonts w:asciiTheme="minorHAnsi" w:hAnsiTheme="minorHAnsi" w:cstheme="minorHAnsi"/>
          <w:b/>
          <w:color w:val="767676"/>
        </w:rPr>
        <w:t xml:space="preserve"> необходимо:</w:t>
      </w:r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noProof/>
          <w:color w:val="767676"/>
        </w:rPr>
        <mc:AlternateContent>
          <mc:Choice Requires="wps">
            <w:drawing>
              <wp:inline distT="0" distB="0" distL="0" distR="0" wp14:anchorId="5E5867A4" wp14:editId="008CE8C1">
                <wp:extent cx="171450" cy="152400"/>
                <wp:effectExtent l="0" t="0" r="0" b="0"/>
                <wp:docPr id="12" name="AutoShape 7" descr="https://cdn2.arhivurokov.ru/multiurok/html/2017/11/24/s_5a18584d51960/753664_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https://cdn2.arhivurokov.ru/multiurok/html/2017/11/24/s_5a18584d51960/753664_1.jpeg" style="width:13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951D1A">
        <w:rPr>
          <w:rStyle w:val="apple-converted-space"/>
          <w:rFonts w:asciiTheme="minorHAnsi" w:hAnsiTheme="minorHAnsi" w:cstheme="minorHAnsi"/>
          <w:b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сделать четкий анализ по каждому ученику</w:t>
      </w:r>
      <w:r w:rsidR="00A745A8" w:rsidRPr="00951D1A">
        <w:rPr>
          <w:rFonts w:asciiTheme="minorHAnsi" w:hAnsiTheme="minorHAnsi" w:cstheme="minorHAnsi"/>
          <w:b/>
          <w:color w:val="767676"/>
        </w:rPr>
        <w:t>, скорректировать работу</w:t>
      </w:r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noProof/>
          <w:color w:val="767676"/>
        </w:rPr>
        <mc:AlternateContent>
          <mc:Choice Requires="wps">
            <w:drawing>
              <wp:inline distT="0" distB="0" distL="0" distR="0" wp14:anchorId="38C9F65A" wp14:editId="36FCA40D">
                <wp:extent cx="171450" cy="142875"/>
                <wp:effectExtent l="0" t="0" r="0" b="0"/>
                <wp:docPr id="11" name="AutoShape 8" descr="https://cdn2.arhivurokov.ru/multiurok/html/2017/11/24/s_5a18584d51960/753664_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ttps://cdn2.arhivurokov.ru/multiurok/html/2017/11/24/s_5a18584d51960/753664_2.jpeg" style="width:13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951D1A">
        <w:rPr>
          <w:rStyle w:val="apple-converted-space"/>
          <w:rFonts w:asciiTheme="minorHAnsi" w:hAnsiTheme="minorHAnsi" w:cstheme="minorHAnsi"/>
          <w:b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систематизировать работу с группой «риска» по отработке выявленных пробелов в знаниях;</w:t>
      </w:r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noProof/>
          <w:color w:val="767676"/>
        </w:rPr>
        <mc:AlternateContent>
          <mc:Choice Requires="wps">
            <w:drawing>
              <wp:inline distT="0" distB="0" distL="0" distR="0" wp14:anchorId="152E655C" wp14:editId="2FF33DB5">
                <wp:extent cx="171450" cy="142875"/>
                <wp:effectExtent l="0" t="0" r="0" b="0"/>
                <wp:docPr id="10" name="AutoShape 9" descr="https://cdn2.arhivurokov.ru/multiurok/html/2017/11/24/s_5a18584d51960/753664_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https://cdn2.arhivurokov.ru/multiurok/html/2017/11/24/s_5a18584d51960/753664_2.jpeg" style="width:13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951D1A">
        <w:rPr>
          <w:rStyle w:val="apple-converted-space"/>
          <w:rFonts w:asciiTheme="minorHAnsi" w:hAnsiTheme="minorHAnsi" w:cstheme="minorHAnsi"/>
          <w:b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определить круг заданий повышенной сложн</w:t>
      </w:r>
      <w:r w:rsidR="00A745A8" w:rsidRPr="00951D1A">
        <w:rPr>
          <w:rFonts w:asciiTheme="minorHAnsi" w:hAnsiTheme="minorHAnsi" w:cstheme="minorHAnsi"/>
          <w:b/>
          <w:color w:val="767676"/>
        </w:rPr>
        <w:t xml:space="preserve">ости </w:t>
      </w:r>
      <w:proofErr w:type="gramStart"/>
      <w:r w:rsidR="00A745A8" w:rsidRPr="00951D1A">
        <w:rPr>
          <w:rFonts w:asciiTheme="minorHAnsi" w:hAnsiTheme="minorHAnsi" w:cstheme="minorHAnsi"/>
          <w:b/>
          <w:color w:val="767676"/>
        </w:rPr>
        <w:t>для</w:t>
      </w:r>
      <w:proofErr w:type="gramEnd"/>
      <w:r w:rsidR="00A745A8" w:rsidRPr="00951D1A">
        <w:rPr>
          <w:rFonts w:asciiTheme="minorHAnsi" w:hAnsiTheme="minorHAnsi" w:cstheme="minorHAnsi"/>
          <w:b/>
          <w:color w:val="767676"/>
        </w:rPr>
        <w:t xml:space="preserve"> обучающихся;</w:t>
      </w:r>
    </w:p>
    <w:p w:rsidR="00045689" w:rsidRPr="00951D1A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noProof/>
          <w:color w:val="767676"/>
        </w:rPr>
        <mc:AlternateContent>
          <mc:Choice Requires="wps">
            <w:drawing>
              <wp:inline distT="0" distB="0" distL="0" distR="0" wp14:anchorId="219326F1" wp14:editId="2549AB64">
                <wp:extent cx="171450" cy="142875"/>
                <wp:effectExtent l="0" t="0" r="0" b="0"/>
                <wp:docPr id="8" name="AutoShape 11" descr="https://cdn2.arhivurokov.ru/multiurok/html/2017/11/24/s_5a18584d51960/753664_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https://cdn2.arhivurokov.ru/multiurok/html/2017/11/24/s_5a18584d51960/753664_2.jpeg" style="width:13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951D1A">
        <w:rPr>
          <w:rStyle w:val="apple-converted-space"/>
          <w:rFonts w:asciiTheme="minorHAnsi" w:hAnsiTheme="minorHAnsi" w:cstheme="minorHAnsi"/>
          <w:b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 xml:space="preserve">планировать на каждом уроке материал для повторения ранее изученного, используя устный счет, индивидуальную, самостоятельную работу обучающихся и т. </w:t>
      </w:r>
      <w:proofErr w:type="gramStart"/>
      <w:r w:rsidRPr="00951D1A">
        <w:rPr>
          <w:rFonts w:asciiTheme="minorHAnsi" w:hAnsiTheme="minorHAnsi" w:cstheme="minorHAnsi"/>
          <w:b/>
          <w:color w:val="767676"/>
        </w:rPr>
        <w:t>п</w:t>
      </w:r>
      <w:proofErr w:type="gramEnd"/>
      <w:r w:rsidRPr="00951D1A">
        <w:rPr>
          <w:rFonts w:asciiTheme="minorHAnsi" w:hAnsiTheme="minorHAnsi" w:cstheme="minorHAnsi"/>
          <w:b/>
          <w:color w:val="767676"/>
        </w:rPr>
        <w:t>;</w:t>
      </w:r>
    </w:p>
    <w:p w:rsidR="00045689" w:rsidRDefault="00045689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 w:rsidRPr="00951D1A">
        <w:rPr>
          <w:rFonts w:asciiTheme="minorHAnsi" w:hAnsiTheme="minorHAnsi" w:cstheme="minorHAnsi"/>
          <w:b/>
          <w:noProof/>
          <w:color w:val="767676"/>
        </w:rPr>
        <mc:AlternateContent>
          <mc:Choice Requires="wps">
            <w:drawing>
              <wp:inline distT="0" distB="0" distL="0" distR="0" wp14:anchorId="1640EBE1" wp14:editId="53A5D454">
                <wp:extent cx="171450" cy="142875"/>
                <wp:effectExtent l="0" t="0" r="0" b="0"/>
                <wp:docPr id="7" name="AutoShape 12" descr="https://cdn2.arhivurokov.ru/multiurok/html/2017/11/24/s_5a18584d51960/753664_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https://cdn2.arhivurokov.ru/multiurok/html/2017/11/24/s_5a18584d51960/753664_2.jpeg" style="width:13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951D1A">
        <w:rPr>
          <w:rStyle w:val="apple-converted-space"/>
          <w:rFonts w:asciiTheme="minorHAnsi" w:hAnsiTheme="minorHAnsi" w:cstheme="minorHAnsi"/>
          <w:b/>
          <w:color w:val="767676"/>
        </w:rPr>
        <w:t> </w:t>
      </w:r>
      <w:r w:rsidRPr="00951D1A">
        <w:rPr>
          <w:rFonts w:asciiTheme="minorHAnsi" w:hAnsiTheme="minorHAnsi" w:cstheme="minorHAnsi"/>
          <w:b/>
          <w:color w:val="767676"/>
        </w:rPr>
        <w:t>уделять внимание урокам обобщения, систематизации знаний, умений, навыков. Работать над осознанным усвоением материала, выработкой прочных вычислительных навыков, уделив особое внимание</w:t>
      </w:r>
      <w:r w:rsidR="00A745A8" w:rsidRPr="00951D1A">
        <w:rPr>
          <w:rFonts w:asciiTheme="minorHAnsi" w:hAnsiTheme="minorHAnsi" w:cstheme="minorHAnsi"/>
          <w:b/>
          <w:color w:val="767676"/>
        </w:rPr>
        <w:t xml:space="preserve"> решению планиметрических задач.</w:t>
      </w:r>
    </w:p>
    <w:p w:rsidR="00951D1A" w:rsidRPr="00951D1A" w:rsidRDefault="00951D1A" w:rsidP="0004568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767676"/>
        </w:rPr>
      </w:pPr>
      <w:r>
        <w:rPr>
          <w:rFonts w:asciiTheme="minorHAnsi" w:hAnsiTheme="minorHAnsi" w:cstheme="minorHAnsi"/>
          <w:b/>
          <w:color w:val="767676"/>
        </w:rPr>
        <w:t>Руководитель МО  …………………………Гасратов</w:t>
      </w:r>
      <w:bookmarkStart w:id="0" w:name="_GoBack"/>
      <w:bookmarkEnd w:id="0"/>
    </w:p>
    <w:p w:rsidR="00045689" w:rsidRPr="005C57F7" w:rsidRDefault="00045689">
      <w:pPr>
        <w:rPr>
          <w:rFonts w:asciiTheme="majorHAnsi" w:hAnsiTheme="majorHAnsi"/>
          <w:sz w:val="24"/>
          <w:szCs w:val="24"/>
        </w:rPr>
      </w:pPr>
    </w:p>
    <w:sectPr w:rsidR="00045689" w:rsidRPr="005C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10F56"/>
    <w:multiLevelType w:val="multilevel"/>
    <w:tmpl w:val="F3F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89"/>
    <w:rsid w:val="00045689"/>
    <w:rsid w:val="005C57F7"/>
    <w:rsid w:val="00951D1A"/>
    <w:rsid w:val="00A1293A"/>
    <w:rsid w:val="00A745A8"/>
    <w:rsid w:val="00B4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5689"/>
  </w:style>
  <w:style w:type="table" w:styleId="a4">
    <w:name w:val="Table Grid"/>
    <w:basedOn w:val="a1"/>
    <w:uiPriority w:val="59"/>
    <w:rsid w:val="0095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5689"/>
  </w:style>
  <w:style w:type="table" w:styleId="a4">
    <w:name w:val="Table Grid"/>
    <w:basedOn w:val="a1"/>
    <w:uiPriority w:val="59"/>
    <w:rsid w:val="0095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2018-01-26T17:06:00Z</dcterms:created>
  <dcterms:modified xsi:type="dcterms:W3CDTF">2018-01-26T17:56:00Z</dcterms:modified>
</cp:coreProperties>
</file>