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Особенности проведения ГВЭ для выпускников 11 классов в 2021 году</w:t>
      </w:r>
    </w:p>
    <w:bookmarkEnd w:id="0"/>
    <w:p w:rsidR="004A3D38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Times New Roman" w:hAnsi="Times New Roman" w:cs="Times New Roman"/>
          <w:sz w:val="28"/>
          <w:szCs w:val="28"/>
        </w:rPr>
        <w:t xml:space="preserve">Выпускники 11 классов, не планирующие поступать в вузы, для получения аттестата в 2021 году должны будут сдать два обязательных предмета в форме государственного выпускного экзамена (ГВЭ): русский язык и математику. </w:t>
      </w:r>
    </w:p>
    <w:p w:rsidR="004A3D38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 xml:space="preserve">️Лицам с ограниченными возможностями здоровья, а также детям-инвалидам и инвалидам для получения аттестата достаточно будет сдать по их выбору только ГВЭ или ЕГЭ по русскому языку. </w:t>
      </w:r>
    </w:p>
    <w:p w:rsidR="004A3D38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 xml:space="preserve">️Государственная итоговая аттестация в 11 классах (ГИА-11) в форме ГВЭ по предметам по выбору в 2021 году проводиться не будет. </w:t>
      </w:r>
    </w:p>
    <w:p w:rsidR="004A3D38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 xml:space="preserve">️Экзаменационная работа ГВЭ для выпускников, не планирующих поступать в вузы в 2021 году, по русскому языку будет состоять из отдельных заданий с кратким ответом (задания 1-24) по спецификации контрольных измерительных материалов (КИМ) ЕГЭ 2021 года по русскому языку. </w:t>
      </w: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 xml:space="preserve">️Экзаменационная работа ГВЭ по математике в 2021 году будет состоять из отдельных заданий по спецификации КИМ ЕГЭ 2021 года по математике базового уровня. </w:t>
      </w:r>
    </w:p>
    <w:p w:rsidR="004A3D38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 xml:space="preserve">️До 10 февраля 2021 года демонстрационные варианты ГВЭ для выпускников, не планирующих поступать в вузы в 2021 году, будут опубликованы на официальном сайте Федерального института педагогических измерений (ФИПИ). </w:t>
      </w:r>
    </w:p>
    <w:p w:rsidR="004A3D38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 xml:space="preserve">️Экзамены по русскому языку и математике для категорий участников, которые традиционно имеют право сдавать ГИА-11 в форме ГВЭ, будут проводиться по соответствующим демонстрационным материалам для указанной категории участников экзамена, размещенным на сайте ФИПИ осенью 2020 года. </w:t>
      </w:r>
    </w:p>
    <w:p w:rsidR="00DF4871" w:rsidRPr="004A3D38" w:rsidRDefault="004A3D38" w:rsidP="004A3D38">
      <w:pPr>
        <w:rPr>
          <w:rFonts w:ascii="Times New Roman" w:hAnsi="Times New Roman" w:cs="Times New Roman"/>
          <w:sz w:val="28"/>
          <w:szCs w:val="28"/>
        </w:rPr>
      </w:pPr>
      <w:r w:rsidRPr="004A3D38">
        <w:rPr>
          <w:rFonts w:ascii="Segoe UI Symbol" w:hAnsi="Segoe UI Symbol" w:cs="Segoe UI Symbol"/>
          <w:sz w:val="28"/>
          <w:szCs w:val="28"/>
        </w:rPr>
        <w:t>❗</w:t>
      </w:r>
      <w:r w:rsidRPr="004A3D38">
        <w:rPr>
          <w:rFonts w:ascii="Times New Roman" w:hAnsi="Times New Roman" w:cs="Times New Roman"/>
          <w:sz w:val="28"/>
          <w:szCs w:val="28"/>
        </w:rPr>
        <w:t>️Основной срок проведения ГВЭ для выпускников 11 классов запланирован с 24 по 28 мая 2021 года. Также в расписании будет предусмотрен дополнительный сентябрьский период проведения ГВЭ по русскому языку и математике (с 3 по 17 сентября 2021 года), который предусмотрен для того, чтобы предоставить возможность получить аттестат тем, кто не прошел ГИА-11 в установленные сроки.</w:t>
      </w:r>
    </w:p>
    <w:sectPr w:rsidR="00DF4871" w:rsidRPr="004A3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38"/>
    <w:rsid w:val="004A3D38"/>
    <w:rsid w:val="00D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FB85"/>
  <w15:chartTrackingRefBased/>
  <w15:docId w15:val="{D233982A-E9E9-4B96-A2A0-4A1488DB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1</cp:revision>
  <dcterms:created xsi:type="dcterms:W3CDTF">2021-01-29T16:08:00Z</dcterms:created>
  <dcterms:modified xsi:type="dcterms:W3CDTF">2021-01-29T16:10:00Z</dcterms:modified>
</cp:coreProperties>
</file>