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5B" w:rsidRDefault="007D5A5B" w:rsidP="007D5A5B">
      <w:pPr>
        <w:spacing w:line="276" w:lineRule="auto"/>
        <w:jc w:val="center"/>
        <w:rPr>
          <w:rFonts w:eastAsia="Calibri"/>
          <w:b/>
          <w:bCs/>
          <w:color w:val="000000"/>
          <w:sz w:val="26"/>
          <w:szCs w:val="26"/>
          <w:lang w:eastAsia="en-US"/>
        </w:rPr>
      </w:pPr>
    </w:p>
    <w:p w:rsidR="007D5A5B" w:rsidRPr="007752FB" w:rsidRDefault="007D5A5B" w:rsidP="007D5A5B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752FB">
        <w:rPr>
          <w:rFonts w:eastAsia="Calibri"/>
          <w:b/>
          <w:bCs/>
          <w:color w:val="000000"/>
          <w:sz w:val="28"/>
          <w:szCs w:val="28"/>
          <w:lang w:eastAsia="en-US"/>
        </w:rPr>
        <w:t>План организации подготовки к ГИА и ОГЭ</w:t>
      </w:r>
    </w:p>
    <w:p w:rsidR="007D5A5B" w:rsidRPr="007752FB" w:rsidRDefault="007D5A5B" w:rsidP="007D5A5B">
      <w:pPr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752F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учащихся 9-11 классов</w:t>
      </w:r>
    </w:p>
    <w:p w:rsidR="007D5A5B" w:rsidRPr="007752FB" w:rsidRDefault="007D5A5B" w:rsidP="007D5A5B"/>
    <w:tbl>
      <w:tblPr>
        <w:tblW w:w="10881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819"/>
        <w:gridCol w:w="1701"/>
        <w:gridCol w:w="2268"/>
      </w:tblGrid>
      <w:tr w:rsidR="007D5A5B" w:rsidRPr="007752FB" w:rsidTr="004B0198">
        <w:trPr>
          <w:trHeight w:val="111"/>
        </w:trPr>
        <w:tc>
          <w:tcPr>
            <w:tcW w:w="209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>Вид деятельности</w:t>
            </w:r>
          </w:p>
        </w:tc>
        <w:tc>
          <w:tcPr>
            <w:tcW w:w="481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>Мероприятия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>Дата</w:t>
            </w:r>
          </w:p>
        </w:tc>
        <w:tc>
          <w:tcPr>
            <w:tcW w:w="2268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color w:val="000000"/>
                <w:lang w:eastAsia="en-US"/>
              </w:rPr>
              <w:t>Ответственные</w:t>
            </w:r>
          </w:p>
        </w:tc>
      </w:tr>
      <w:tr w:rsidR="007D5A5B" w:rsidRPr="007752FB" w:rsidTr="004B0198">
        <w:trPr>
          <w:trHeight w:val="5838"/>
        </w:trPr>
        <w:tc>
          <w:tcPr>
            <w:tcW w:w="209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 xml:space="preserve">Организационно-методическая работа </w:t>
            </w:r>
          </w:p>
        </w:tc>
        <w:tc>
          <w:tcPr>
            <w:tcW w:w="481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1. Заседание методического объединения: «Организация методической работы по подготовке к ОГЭ и ГИА по математике и информатике в 2017-2018 учебном году»: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1) Анализ результатов ОГЭ и ГИА по математике и информатике в 2017-2018 учебном году. Поэлементный разбор заданий, типичные ошибки.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2) Изучение демоверсий, проектов </w:t>
            </w:r>
            <w:proofErr w:type="spellStart"/>
            <w:r w:rsidRPr="007752FB">
              <w:rPr>
                <w:rFonts w:eastAsia="Calibri"/>
                <w:color w:val="000000"/>
                <w:lang w:eastAsia="en-US"/>
              </w:rPr>
              <w:t>КИМов</w:t>
            </w:r>
            <w:proofErr w:type="spellEnd"/>
            <w:r w:rsidRPr="007752FB">
              <w:rPr>
                <w:rFonts w:eastAsia="Calibri"/>
                <w:color w:val="000000"/>
                <w:lang w:eastAsia="en-US"/>
              </w:rPr>
              <w:t xml:space="preserve"> 2018 года, спецификации, кодификаторов, методических и инструктивных писем по предметам.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3) Методы и приемы работы по повышению качества подготовки школьников к итоговой аттестации. Разработка рекомендаций по вопросам подготовки к ОГЭ и ГИА.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>4) Организация подготовительной работы к ОГЭ и ГИА в 9-11-х классах (инновационный проект «</w:t>
            </w:r>
            <w:proofErr w:type="spellStart"/>
            <w:r w:rsidRPr="007752FB">
              <w:rPr>
                <w:rFonts w:eastAsia="Calibri"/>
                <w:color w:val="000000"/>
                <w:lang w:eastAsia="en-US"/>
              </w:rPr>
              <w:t>Абитур</w:t>
            </w:r>
            <w:proofErr w:type="spellEnd"/>
            <w:r w:rsidRPr="007752FB">
              <w:rPr>
                <w:rFonts w:eastAsia="Calibri"/>
                <w:color w:val="000000"/>
                <w:lang w:eastAsia="en-US"/>
              </w:rPr>
              <w:t xml:space="preserve"> – класс», организация индивидуальных консультаций для учащихся).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2. Подготовка информационных стендов для учащихся и родителей «Подготовка к экзаменам» в кабинетах математики 3. Заседание МО: обмен опытом по вопросам подготовки к ОГЭ и ГИА (формы, методы работы с учащимися по подготовке базовых заданий и заданий повышенной сложности части С). Условия обеспечения качества проведения итоговой аттестации в 9, 11 классах.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>4. Пополнение банка заданий и учебной и методической литературы и материалов по подготовке к ОГЭ и ГИА.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август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сентябрь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февраль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 течение года </w:t>
            </w:r>
          </w:p>
        </w:tc>
        <w:tc>
          <w:tcPr>
            <w:tcW w:w="2268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7D5A5B" w:rsidRPr="007752FB" w:rsidTr="004B0198">
        <w:trPr>
          <w:trHeight w:val="661"/>
        </w:trPr>
        <w:tc>
          <w:tcPr>
            <w:tcW w:w="209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 xml:space="preserve">Работа с учащимися </w:t>
            </w:r>
          </w:p>
        </w:tc>
        <w:tc>
          <w:tcPr>
            <w:tcW w:w="481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1.Информирование учащихся 11 класса по вопросам подготовки к ГИА по математике: структура экзаменационной работы по математике и информатике, </w:t>
            </w:r>
          </w:p>
        </w:tc>
        <w:tc>
          <w:tcPr>
            <w:tcW w:w="1701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сентябрь </w:t>
            </w:r>
          </w:p>
        </w:tc>
        <w:tc>
          <w:tcPr>
            <w:tcW w:w="2268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7D5A5B" w:rsidRPr="007752F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Pr="007752FB" w:rsidRDefault="007D5A5B" w:rsidP="007D5A5B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752FB">
        <w:rPr>
          <w:rFonts w:eastAsia="Calibri"/>
          <w:b/>
          <w:bCs/>
          <w:color w:val="000000"/>
          <w:sz w:val="28"/>
          <w:szCs w:val="28"/>
          <w:lang w:eastAsia="en-US"/>
        </w:rPr>
        <w:t>План работы с одаренными детьми</w:t>
      </w:r>
    </w:p>
    <w:p w:rsidR="007D5A5B" w:rsidRPr="007752FB" w:rsidRDefault="007D5A5B" w:rsidP="007D5A5B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7752FB">
        <w:rPr>
          <w:rFonts w:eastAsia="Calibri"/>
          <w:b/>
          <w:color w:val="000000"/>
          <w:lang w:eastAsia="en-US"/>
        </w:rPr>
        <w:t xml:space="preserve">Цель: </w:t>
      </w:r>
    </w:p>
    <w:p w:rsidR="007D5A5B" w:rsidRPr="007752FB" w:rsidRDefault="007D5A5B" w:rsidP="007D5A5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752FB">
        <w:rPr>
          <w:rFonts w:eastAsia="Calibri"/>
          <w:color w:val="000000"/>
          <w:lang w:eastAsia="en-US"/>
        </w:rPr>
        <w:t xml:space="preserve">Создание условий для выявления, развития и поддержки одаренных детей и обеспечения их личностной самореализации и профессионального самоопределения; разработка устойчивой системы в работе с одаренными детьми в рамках общеобразовательного пространства школы на основе современных методик и технологий обучения, воспитания и развития личности. </w:t>
      </w:r>
    </w:p>
    <w:p w:rsidR="007D5A5B" w:rsidRPr="007752FB" w:rsidRDefault="007D5A5B" w:rsidP="007D5A5B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752FB">
        <w:rPr>
          <w:rFonts w:eastAsia="Calibri"/>
          <w:b/>
          <w:color w:val="000000"/>
          <w:lang w:eastAsia="en-US"/>
        </w:rPr>
        <w:t>Задачи</w:t>
      </w:r>
      <w:r w:rsidRPr="007752FB">
        <w:rPr>
          <w:rFonts w:eastAsia="Calibri"/>
          <w:color w:val="000000"/>
          <w:lang w:eastAsia="en-US"/>
        </w:rPr>
        <w:t xml:space="preserve">: </w:t>
      </w:r>
    </w:p>
    <w:p w:rsidR="007D5A5B" w:rsidRPr="007752FB" w:rsidRDefault="007D5A5B" w:rsidP="007D5A5B">
      <w:pPr>
        <w:numPr>
          <w:ilvl w:val="0"/>
          <w:numId w:val="1"/>
        </w:numPr>
        <w:autoSpaceDE w:val="0"/>
        <w:autoSpaceDN w:val="0"/>
        <w:adjustRightInd w:val="0"/>
        <w:spacing w:after="92"/>
        <w:rPr>
          <w:rFonts w:eastAsia="Calibri"/>
          <w:color w:val="000000"/>
          <w:lang w:eastAsia="en-US"/>
        </w:rPr>
      </w:pPr>
      <w:r w:rsidRPr="007752FB">
        <w:rPr>
          <w:rFonts w:eastAsia="Calibri"/>
          <w:color w:val="000000"/>
          <w:lang w:eastAsia="en-US"/>
        </w:rPr>
        <w:t xml:space="preserve">обеспечение участия одаренных и мотивированных детей в предметных олимпиадах всех уровней; </w:t>
      </w:r>
    </w:p>
    <w:p w:rsidR="007D5A5B" w:rsidRPr="007752FB" w:rsidRDefault="007D5A5B" w:rsidP="007D5A5B">
      <w:pPr>
        <w:numPr>
          <w:ilvl w:val="0"/>
          <w:numId w:val="1"/>
        </w:numPr>
        <w:autoSpaceDE w:val="0"/>
        <w:autoSpaceDN w:val="0"/>
        <w:adjustRightInd w:val="0"/>
        <w:spacing w:after="92"/>
        <w:rPr>
          <w:rFonts w:eastAsia="Calibri"/>
          <w:color w:val="000000"/>
          <w:lang w:eastAsia="en-US"/>
        </w:rPr>
      </w:pPr>
      <w:r w:rsidRPr="007752FB">
        <w:rPr>
          <w:rFonts w:eastAsia="Calibri"/>
          <w:color w:val="000000"/>
          <w:lang w:eastAsia="en-US"/>
        </w:rPr>
        <w:t xml:space="preserve">развитие и поддержка курсов по выбору, призванных работать с одаренными и мотивированными детьми; </w:t>
      </w:r>
    </w:p>
    <w:p w:rsidR="007D5A5B" w:rsidRPr="007752FB" w:rsidRDefault="007D5A5B" w:rsidP="007D5A5B">
      <w:pPr>
        <w:numPr>
          <w:ilvl w:val="0"/>
          <w:numId w:val="1"/>
        </w:numPr>
        <w:autoSpaceDE w:val="0"/>
        <w:autoSpaceDN w:val="0"/>
        <w:adjustRightInd w:val="0"/>
        <w:spacing w:after="92"/>
        <w:rPr>
          <w:rFonts w:eastAsia="Calibri"/>
          <w:color w:val="000000"/>
          <w:lang w:eastAsia="en-US"/>
        </w:rPr>
      </w:pPr>
      <w:r w:rsidRPr="007752FB">
        <w:rPr>
          <w:rFonts w:eastAsia="Calibri"/>
          <w:color w:val="000000"/>
          <w:lang w:eastAsia="en-US"/>
        </w:rPr>
        <w:t>способствовать организации системно-</w:t>
      </w:r>
      <w:proofErr w:type="spellStart"/>
      <w:r w:rsidRPr="007752FB">
        <w:rPr>
          <w:rFonts w:eastAsia="Calibri"/>
          <w:color w:val="000000"/>
          <w:lang w:eastAsia="en-US"/>
        </w:rPr>
        <w:t>деятельностного</w:t>
      </w:r>
      <w:proofErr w:type="spellEnd"/>
      <w:r w:rsidRPr="007752FB">
        <w:rPr>
          <w:rFonts w:eastAsia="Calibri"/>
          <w:color w:val="000000"/>
          <w:lang w:eastAsia="en-US"/>
        </w:rPr>
        <w:t xml:space="preserve"> подхода в работе с одаренными учащимися; </w:t>
      </w:r>
    </w:p>
    <w:p w:rsidR="007D5A5B" w:rsidRPr="007752FB" w:rsidRDefault="007D5A5B" w:rsidP="007D5A5B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752FB">
        <w:rPr>
          <w:rFonts w:eastAsia="Calibri"/>
          <w:color w:val="000000"/>
          <w:lang w:eastAsia="en-US"/>
        </w:rPr>
        <w:t xml:space="preserve">осуществление необходимых мероприятий по методическому и информационному обеспечению работы с одаренными детьми. </w:t>
      </w:r>
    </w:p>
    <w:p w:rsidR="007D5A5B" w:rsidRPr="007752FB" w:rsidRDefault="007D5A5B" w:rsidP="007D5A5B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10740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953"/>
        <w:gridCol w:w="1559"/>
        <w:gridCol w:w="2694"/>
      </w:tblGrid>
      <w:tr w:rsidR="007D5A5B" w:rsidRPr="007752FB" w:rsidTr="004B0198">
        <w:trPr>
          <w:trHeight w:val="107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 xml:space="preserve">№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 xml:space="preserve">Содержание работы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 xml:space="preserve">Дата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 xml:space="preserve">Ответственные </w:t>
            </w:r>
          </w:p>
        </w:tc>
      </w:tr>
      <w:tr w:rsidR="007D5A5B" w:rsidRPr="007752FB" w:rsidTr="004B0198">
        <w:trPr>
          <w:trHeight w:val="385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Планирование и организация работы дополнительных объединений, кружков, консультаций, элективных курсов для детей с повышенными учебными возможностями.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август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Руководитель МО </w:t>
            </w:r>
          </w:p>
        </w:tc>
      </w:tr>
      <w:tr w:rsidR="007D5A5B" w:rsidRPr="007752FB" w:rsidTr="004B0198">
        <w:trPr>
          <w:trHeight w:val="385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2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Создание банка данных одаренных детей и детей с высокой и достаточной мотивацией к познанию математики и информатики.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сентябрь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Руководитель МО учителя МО </w:t>
            </w:r>
          </w:p>
        </w:tc>
      </w:tr>
      <w:tr w:rsidR="007D5A5B" w:rsidRPr="007752FB" w:rsidTr="004B0198">
        <w:trPr>
          <w:trHeight w:val="247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5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Ознакомление с перечнем олимпиад на сайте «Олимпиады для школьников» на 2017-2018 учебный год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август-сентябрь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>Руководитель МО</w:t>
            </w:r>
          </w:p>
        </w:tc>
      </w:tr>
      <w:tr w:rsidR="007D5A5B" w:rsidRPr="007752FB" w:rsidTr="004B0198">
        <w:trPr>
          <w:trHeight w:val="247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6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Ознакомление с перечнем олимпиад по программированию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сентябрь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учителя информатики </w:t>
            </w:r>
          </w:p>
        </w:tc>
      </w:tr>
      <w:tr w:rsidR="007D5A5B" w:rsidRPr="007752FB" w:rsidTr="004B0198">
        <w:trPr>
          <w:trHeight w:val="385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7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Подготовка мотивированных учащихся к школьному этапу Всероссийской олимпиады школьников по математике и информатике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сентябрь-октябрь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учителя МО </w:t>
            </w:r>
          </w:p>
        </w:tc>
      </w:tr>
      <w:tr w:rsidR="007D5A5B" w:rsidRPr="007752FB" w:rsidTr="004B0198">
        <w:trPr>
          <w:trHeight w:val="523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11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Подготовка учащихся к школьному этапу научно-практической конференции. Выбор тем проектно-исследовательской деятельности обучающихся. Составление планов работы по выбранным проектам.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7752FB">
              <w:rPr>
                <w:rFonts w:eastAsia="Calibri"/>
                <w:color w:val="000000"/>
                <w:lang w:eastAsia="en-US"/>
              </w:rPr>
              <w:t>с</w:t>
            </w:r>
            <w:proofErr w:type="gramEnd"/>
            <w:r w:rsidRPr="007752FB">
              <w:rPr>
                <w:rFonts w:eastAsia="Calibri"/>
                <w:color w:val="000000"/>
                <w:lang w:eastAsia="en-US"/>
              </w:rPr>
              <w:t xml:space="preserve">ентябрь-ноябрь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учителя МО </w:t>
            </w:r>
          </w:p>
        </w:tc>
      </w:tr>
      <w:tr w:rsidR="007D5A5B" w:rsidRPr="007752FB" w:rsidTr="004B0198">
        <w:trPr>
          <w:trHeight w:val="385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12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Школьный этап Всероссийской олимпиады школьников по математике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октябрь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Руководитель МО учителя математики </w:t>
            </w:r>
          </w:p>
        </w:tc>
      </w:tr>
      <w:tr w:rsidR="007D5A5B" w:rsidRPr="007752FB" w:rsidTr="004B0198">
        <w:trPr>
          <w:trHeight w:val="385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13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Школьный этап Всероссийской олимпиады школьников по информатике </w:t>
            </w: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октябрь 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Руководитель МО учителя информатики </w:t>
            </w:r>
          </w:p>
        </w:tc>
      </w:tr>
      <w:tr w:rsidR="007D5A5B" w:rsidRPr="007752FB" w:rsidTr="004B0198">
        <w:trPr>
          <w:trHeight w:val="10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14 </w:t>
            </w:r>
          </w:p>
        </w:tc>
        <w:tc>
          <w:tcPr>
            <w:tcW w:w="5953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Подготовка победителей и призеров школьного этапа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>октябрь-</w:t>
            </w:r>
          </w:p>
        </w:tc>
        <w:tc>
          <w:tcPr>
            <w:tcW w:w="269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учителя МО </w:t>
            </w:r>
          </w:p>
        </w:tc>
      </w:tr>
    </w:tbl>
    <w:p w:rsidR="007D5A5B" w:rsidRPr="007752FB" w:rsidRDefault="007D5A5B" w:rsidP="007D5A5B"/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Pr="007752F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752FB">
        <w:rPr>
          <w:rFonts w:eastAsia="Calibri"/>
          <w:b/>
          <w:bCs/>
          <w:color w:val="000000"/>
          <w:sz w:val="28"/>
          <w:szCs w:val="28"/>
          <w:lang w:eastAsia="en-US"/>
        </w:rPr>
        <w:t>План работы с немотивированными учащимися</w:t>
      </w:r>
    </w:p>
    <w:p w:rsidR="007D5A5B" w:rsidRPr="007752FB" w:rsidRDefault="007D5A5B" w:rsidP="007D5A5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7D5A5B" w:rsidRPr="007752FB" w:rsidRDefault="007D5A5B" w:rsidP="007D5A5B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  <w:r w:rsidRPr="007752FB">
        <w:rPr>
          <w:rFonts w:eastAsia="Calibri"/>
          <w:b/>
          <w:bCs/>
          <w:color w:val="000000"/>
          <w:lang w:eastAsia="en-US"/>
        </w:rPr>
        <w:t xml:space="preserve">Цель: </w:t>
      </w:r>
      <w:r w:rsidRPr="007752FB">
        <w:rPr>
          <w:rFonts w:eastAsia="Calibri"/>
          <w:color w:val="000000"/>
          <w:lang w:eastAsia="en-US"/>
        </w:rPr>
        <w:t>принятие комплексных мер, направленных на повышение успеваемости и качества знаний немотивированных учащихся.</w:t>
      </w:r>
    </w:p>
    <w:p w:rsidR="007D5A5B" w:rsidRPr="007752FB" w:rsidRDefault="007D5A5B" w:rsidP="007D5A5B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tbl>
      <w:tblPr>
        <w:tblW w:w="0" w:type="auto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984"/>
      </w:tblGrid>
      <w:tr w:rsidR="007D5A5B" w:rsidRPr="007752FB" w:rsidTr="004B0198">
        <w:trPr>
          <w:trHeight w:val="473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>Мероприятия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b/>
                <w:bCs/>
                <w:color w:val="000000"/>
                <w:lang w:eastAsia="en-US"/>
              </w:rPr>
              <w:t>Сроки</w:t>
            </w:r>
          </w:p>
        </w:tc>
      </w:tr>
      <w:tr w:rsidR="007D5A5B" w:rsidRPr="007752FB" w:rsidTr="004B0198">
        <w:trPr>
          <w:trHeight w:val="64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Проведения контрольного среза знаний учащихся класса по основным разделам учебного материала предыдущих лет обучения: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а) определение фактического уровня знания детей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б) выявление в знаниях, пробелов, которые требуют быстрой ликвидации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сентябрь </w:t>
            </w:r>
          </w:p>
        </w:tc>
      </w:tr>
      <w:tr w:rsidR="007D5A5B" w:rsidRPr="007752FB" w:rsidTr="004B0198">
        <w:trPr>
          <w:trHeight w:val="46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2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Установление причин отставания учащегося через беседы со школьными специалистами, классным руководителем, психологом, врачом, с самим ребенком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сентябрь </w:t>
            </w:r>
          </w:p>
        </w:tc>
      </w:tr>
      <w:tr w:rsidR="007D5A5B" w:rsidRPr="007752FB" w:rsidTr="004B0198">
        <w:trPr>
          <w:trHeight w:val="28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3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Составление индивидуального плана работы по ликвидации пробелов в знаниях отстающих учащихся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сентябрь </w:t>
            </w:r>
          </w:p>
        </w:tc>
      </w:tr>
      <w:tr w:rsidR="007D5A5B" w:rsidRPr="007752FB" w:rsidTr="004B0198">
        <w:trPr>
          <w:trHeight w:val="46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4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Использование дифференцированного подхода при организации самостоятельной работы на уроке, включать посильные индивидуальные задания слабоуспевающему ученику, фиксировать это в плане урока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 течение года </w:t>
            </w:r>
          </w:p>
        </w:tc>
      </w:tr>
      <w:tr w:rsidR="007D5A5B" w:rsidRPr="007752FB" w:rsidTr="004B0198">
        <w:trPr>
          <w:trHeight w:val="10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5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Ведение тематического учета знаний слабоуспевающих учащихся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 течение года </w:t>
            </w:r>
          </w:p>
        </w:tc>
      </w:tr>
      <w:tr w:rsidR="007D5A5B" w:rsidRPr="007752FB" w:rsidTr="004B0198">
        <w:trPr>
          <w:trHeight w:val="28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6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Отражать индивидуальную работу со слабым учеником в рабочих или в специальных тетрадях по предмету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 течение года </w:t>
            </w:r>
          </w:p>
        </w:tc>
      </w:tr>
      <w:tr w:rsidR="007D5A5B" w:rsidRPr="007752FB" w:rsidTr="004B0198">
        <w:trPr>
          <w:trHeight w:val="28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7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Поставить в известность родителей ученика о низкой успеваемости, если наблюдается скопление неудовлетворительных отметок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 течение года </w:t>
            </w:r>
          </w:p>
        </w:tc>
      </w:tr>
      <w:tr w:rsidR="007D5A5B" w:rsidRPr="007752FB" w:rsidTr="004B0198">
        <w:trPr>
          <w:trHeight w:val="28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8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Проводить индивидуальные дополнительные занятия со </w:t>
            </w:r>
            <w:proofErr w:type="gramStart"/>
            <w:r w:rsidRPr="007752FB">
              <w:rPr>
                <w:rFonts w:eastAsia="Calibri"/>
                <w:color w:val="000000"/>
                <w:lang w:eastAsia="en-US"/>
              </w:rPr>
              <w:t>слабоуспевающими</w:t>
            </w:r>
            <w:proofErr w:type="gramEnd"/>
            <w:r w:rsidRPr="007752FB">
              <w:rPr>
                <w:rFonts w:eastAsia="Calibri"/>
                <w:color w:val="000000"/>
                <w:lang w:eastAsia="en-US"/>
              </w:rPr>
              <w:t xml:space="preserve">. Учить детей навыкам самостоятельной работы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 течение года </w:t>
            </w:r>
          </w:p>
        </w:tc>
      </w:tr>
      <w:tr w:rsidR="007D5A5B" w:rsidRPr="007752FB" w:rsidTr="004B0198">
        <w:trPr>
          <w:trHeight w:val="10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9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Анализ результатов в виде теста в конце полугодия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декабрь, апрель </w:t>
            </w:r>
          </w:p>
        </w:tc>
      </w:tr>
      <w:tr w:rsidR="007D5A5B" w:rsidRPr="007752FB" w:rsidTr="004B0198">
        <w:trPr>
          <w:trHeight w:val="46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10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Разработка дидактического материала для </w:t>
            </w:r>
            <w:proofErr w:type="gramStart"/>
            <w:r w:rsidRPr="007752FB">
              <w:rPr>
                <w:rFonts w:eastAsia="Calibri"/>
                <w:color w:val="000000"/>
                <w:lang w:eastAsia="en-US"/>
              </w:rPr>
              <w:t>слабоуспевающих</w:t>
            </w:r>
            <w:proofErr w:type="gramEnd"/>
            <w:r w:rsidRPr="007752FB">
              <w:rPr>
                <w:rFonts w:eastAsia="Calibri"/>
                <w:color w:val="000000"/>
                <w:lang w:eastAsia="en-US"/>
              </w:rPr>
              <w:t xml:space="preserve">: карточки с уровневыми заданиями, работа по образцу, карточки - тренажеры </w:t>
            </w:r>
          </w:p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и т.д.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 течение года </w:t>
            </w:r>
          </w:p>
        </w:tc>
      </w:tr>
      <w:tr w:rsidR="007D5A5B" w:rsidRPr="007752FB" w:rsidTr="004B0198">
        <w:trPr>
          <w:trHeight w:val="289"/>
        </w:trPr>
        <w:tc>
          <w:tcPr>
            <w:tcW w:w="53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11 </w:t>
            </w:r>
          </w:p>
        </w:tc>
        <w:tc>
          <w:tcPr>
            <w:tcW w:w="7796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Привлечение слабоуспевающих учащихся во внеклассную работу по математике </w:t>
            </w:r>
          </w:p>
        </w:tc>
        <w:tc>
          <w:tcPr>
            <w:tcW w:w="1984" w:type="dxa"/>
          </w:tcPr>
          <w:p w:rsidR="007D5A5B" w:rsidRPr="007752FB" w:rsidRDefault="007D5A5B" w:rsidP="004B019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7752FB">
              <w:rPr>
                <w:rFonts w:eastAsia="Calibri"/>
                <w:color w:val="000000"/>
                <w:lang w:eastAsia="en-US"/>
              </w:rPr>
              <w:t xml:space="preserve">в течение год </w:t>
            </w:r>
          </w:p>
        </w:tc>
      </w:tr>
    </w:tbl>
    <w:p w:rsidR="007D5A5B" w:rsidRPr="007752FB" w:rsidRDefault="007D5A5B" w:rsidP="007D5A5B">
      <w:pPr>
        <w:rPr>
          <w:sz w:val="28"/>
          <w:szCs w:val="28"/>
        </w:rPr>
      </w:pPr>
    </w:p>
    <w:p w:rsidR="007D5A5B" w:rsidRPr="007752FB" w:rsidRDefault="007D5A5B" w:rsidP="007D5A5B">
      <w:pPr>
        <w:rPr>
          <w:sz w:val="28"/>
          <w:szCs w:val="28"/>
        </w:rPr>
      </w:pPr>
    </w:p>
    <w:p w:rsidR="007D5A5B" w:rsidRPr="00D50F03" w:rsidRDefault="007D5A5B" w:rsidP="007D5A5B">
      <w:pPr>
        <w:tabs>
          <w:tab w:val="left" w:pos="3915"/>
        </w:tabs>
        <w:jc w:val="center"/>
        <w:rPr>
          <w:b/>
          <w:sz w:val="96"/>
          <w:szCs w:val="96"/>
        </w:rPr>
      </w:pPr>
    </w:p>
    <w:p w:rsidR="007D5A5B" w:rsidRPr="00D50F03" w:rsidRDefault="007D5A5B" w:rsidP="007D5A5B">
      <w:pPr>
        <w:tabs>
          <w:tab w:val="left" w:pos="3915"/>
        </w:tabs>
        <w:jc w:val="center"/>
        <w:rPr>
          <w:i/>
          <w:sz w:val="40"/>
          <w:szCs w:val="40"/>
        </w:rPr>
      </w:pPr>
      <w:r>
        <w:rPr>
          <w:b/>
          <w:sz w:val="96"/>
          <w:szCs w:val="96"/>
        </w:rPr>
        <w:t xml:space="preserve"> </w:t>
      </w:r>
    </w:p>
    <w:p w:rsidR="009412F3" w:rsidRDefault="009412F3">
      <w:bookmarkStart w:id="0" w:name="_GoBack"/>
      <w:bookmarkEnd w:id="0"/>
    </w:p>
    <w:sectPr w:rsidR="009412F3" w:rsidSect="0069469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510F0"/>
    <w:multiLevelType w:val="hybridMultilevel"/>
    <w:tmpl w:val="1556F0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5B"/>
    <w:rsid w:val="007D5A5B"/>
    <w:rsid w:val="009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Niyas</dc:creator>
  <cp:lastModifiedBy>Niyas</cp:lastModifiedBy>
  <cp:revision>1</cp:revision>
  <dcterms:created xsi:type="dcterms:W3CDTF">2018-11-10T16:37:00Z</dcterms:created>
  <dcterms:modified xsi:type="dcterms:W3CDTF">2018-11-10T16:38:00Z</dcterms:modified>
</cp:coreProperties>
</file>