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4F" w:rsidRPr="004A7E4F" w:rsidRDefault="004A7E4F" w:rsidP="004A7E4F">
      <w:pPr>
        <w:spacing w:after="250" w:line="326" w:lineRule="atLeast"/>
        <w:textAlignment w:val="baseline"/>
        <w:outlineLvl w:val="0"/>
        <w:rPr>
          <w:rFonts w:ascii="Arial" w:eastAsia="Times New Roman" w:hAnsi="Arial" w:cs="Arial"/>
          <w:b/>
          <w:bCs/>
          <w:color w:val="005EA5"/>
          <w:kern w:val="36"/>
          <w:sz w:val="31"/>
          <w:szCs w:val="31"/>
          <w:lang w:eastAsia="ru-RU"/>
        </w:rPr>
      </w:pPr>
      <w:r w:rsidRPr="004A7E4F">
        <w:rPr>
          <w:rFonts w:ascii="Arial" w:eastAsia="Times New Roman" w:hAnsi="Arial" w:cs="Arial"/>
          <w:b/>
          <w:bCs/>
          <w:color w:val="005EA5"/>
          <w:kern w:val="36"/>
          <w:sz w:val="31"/>
          <w:szCs w:val="31"/>
          <w:lang w:eastAsia="ru-RU"/>
        </w:rPr>
        <w:t>Федеральный закон от 28.12.2010 N 390-ФЗ (ред. от 05.10.2015) "О безопасности"</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t>25 ноября 2018 г. 7:00</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0" w:name="100003"/>
      <w:bookmarkEnd w:id="0"/>
      <w:r w:rsidRPr="004A7E4F">
        <w:rPr>
          <w:rFonts w:ascii="inherit" w:eastAsia="Times New Roman" w:hAnsi="inherit" w:cs="Arial"/>
          <w:color w:val="000000"/>
          <w:sz w:val="19"/>
          <w:szCs w:val="19"/>
          <w:lang w:eastAsia="ru-RU"/>
        </w:rPr>
        <w:t>РОССИЙСКАЯ ФЕДЕРАЦИЯ</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1" w:name="100004"/>
      <w:bookmarkEnd w:id="1"/>
      <w:r w:rsidRPr="004A7E4F">
        <w:rPr>
          <w:rFonts w:ascii="inherit" w:eastAsia="Times New Roman" w:hAnsi="inherit" w:cs="Arial"/>
          <w:color w:val="000000"/>
          <w:sz w:val="19"/>
          <w:szCs w:val="19"/>
          <w:lang w:eastAsia="ru-RU"/>
        </w:rPr>
        <w:t>ФЕДЕРАЛЬНЫЙ ЗАКОН</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2" w:name="100005"/>
      <w:bookmarkEnd w:id="2"/>
      <w:r w:rsidRPr="004A7E4F">
        <w:rPr>
          <w:rFonts w:ascii="inherit" w:eastAsia="Times New Roman" w:hAnsi="inherit" w:cs="Arial"/>
          <w:color w:val="000000"/>
          <w:sz w:val="19"/>
          <w:szCs w:val="19"/>
          <w:lang w:eastAsia="ru-RU"/>
        </w:rPr>
        <w:t>О БЕЗОПАСНОСТИ</w:t>
      </w:r>
    </w:p>
    <w:p w:rsidR="004A7E4F" w:rsidRPr="004A7E4F" w:rsidRDefault="004A7E4F" w:rsidP="004A7E4F">
      <w:pPr>
        <w:spacing w:after="0" w:line="275" w:lineRule="atLeast"/>
        <w:jc w:val="right"/>
        <w:textAlignment w:val="baseline"/>
        <w:rPr>
          <w:rFonts w:ascii="inherit" w:eastAsia="Times New Roman" w:hAnsi="inherit" w:cs="Arial"/>
          <w:color w:val="000000"/>
          <w:sz w:val="19"/>
          <w:szCs w:val="19"/>
          <w:lang w:eastAsia="ru-RU"/>
        </w:rPr>
      </w:pPr>
      <w:proofErr w:type="gramStart"/>
      <w:r w:rsidRPr="004A7E4F">
        <w:rPr>
          <w:rFonts w:ascii="inherit" w:eastAsia="Times New Roman" w:hAnsi="inherit" w:cs="Arial"/>
          <w:color w:val="000000"/>
          <w:sz w:val="19"/>
          <w:szCs w:val="19"/>
          <w:lang w:eastAsia="ru-RU"/>
        </w:rPr>
        <w:t>Принят</w:t>
      </w:r>
      <w:proofErr w:type="gramEnd"/>
    </w:p>
    <w:p w:rsidR="004A7E4F" w:rsidRPr="004A7E4F" w:rsidRDefault="004A7E4F" w:rsidP="004A7E4F">
      <w:pPr>
        <w:spacing w:after="150" w:line="275" w:lineRule="atLeast"/>
        <w:jc w:val="right"/>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Государственной Думой</w:t>
      </w:r>
    </w:p>
    <w:p w:rsidR="004A7E4F" w:rsidRPr="004A7E4F" w:rsidRDefault="004A7E4F" w:rsidP="004A7E4F">
      <w:pPr>
        <w:spacing w:after="150" w:line="275" w:lineRule="atLeast"/>
        <w:jc w:val="right"/>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7 декабря 2010 года</w:t>
      </w:r>
    </w:p>
    <w:p w:rsidR="004A7E4F" w:rsidRPr="004A7E4F" w:rsidRDefault="004A7E4F" w:rsidP="004A7E4F">
      <w:pPr>
        <w:spacing w:after="0" w:line="275" w:lineRule="atLeast"/>
        <w:jc w:val="right"/>
        <w:textAlignment w:val="baseline"/>
        <w:rPr>
          <w:rFonts w:ascii="inherit" w:eastAsia="Times New Roman" w:hAnsi="inherit" w:cs="Arial"/>
          <w:color w:val="000000"/>
          <w:sz w:val="19"/>
          <w:szCs w:val="19"/>
          <w:lang w:eastAsia="ru-RU"/>
        </w:rPr>
      </w:pPr>
      <w:bookmarkStart w:id="3" w:name="100007"/>
      <w:bookmarkEnd w:id="3"/>
      <w:r w:rsidRPr="004A7E4F">
        <w:rPr>
          <w:rFonts w:ascii="inherit" w:eastAsia="Times New Roman" w:hAnsi="inherit" w:cs="Arial"/>
          <w:color w:val="000000"/>
          <w:sz w:val="19"/>
          <w:szCs w:val="19"/>
          <w:lang w:eastAsia="ru-RU"/>
        </w:rPr>
        <w:t>Одобрен</w:t>
      </w:r>
    </w:p>
    <w:p w:rsidR="004A7E4F" w:rsidRPr="004A7E4F" w:rsidRDefault="004A7E4F" w:rsidP="004A7E4F">
      <w:pPr>
        <w:spacing w:after="150" w:line="275" w:lineRule="atLeast"/>
        <w:jc w:val="right"/>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Советом Федерации</w:t>
      </w:r>
    </w:p>
    <w:p w:rsidR="004A7E4F" w:rsidRPr="004A7E4F" w:rsidRDefault="004A7E4F" w:rsidP="004A7E4F">
      <w:pPr>
        <w:spacing w:after="150" w:line="275" w:lineRule="atLeast"/>
        <w:jc w:val="right"/>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15 декабря 2010 года</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4" w:name="100008"/>
      <w:bookmarkEnd w:id="4"/>
      <w:r w:rsidRPr="004A7E4F">
        <w:rPr>
          <w:rFonts w:ascii="inherit" w:eastAsia="Times New Roman" w:hAnsi="inherit" w:cs="Arial"/>
          <w:color w:val="000000"/>
          <w:sz w:val="19"/>
          <w:szCs w:val="19"/>
          <w:lang w:eastAsia="ru-RU"/>
        </w:rPr>
        <w:t>Глава 1. ОБЩИЕ ПОЛОЖЕНИЯ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 w:name="100009"/>
      <w:bookmarkEnd w:id="5"/>
      <w:r w:rsidRPr="004A7E4F">
        <w:rPr>
          <w:rFonts w:ascii="inherit" w:eastAsia="Times New Roman" w:hAnsi="inherit" w:cs="Arial"/>
          <w:color w:val="000000"/>
          <w:sz w:val="19"/>
          <w:szCs w:val="19"/>
          <w:lang w:eastAsia="ru-RU"/>
        </w:rPr>
        <w:t>Статья 1. Предмет регулирования настоящего Федерального закона</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 w:name="100010"/>
      <w:bookmarkEnd w:id="6"/>
      <w:proofErr w:type="gramStart"/>
      <w:r w:rsidRPr="004A7E4F">
        <w:rPr>
          <w:rFonts w:ascii="inherit" w:eastAsia="Times New Roman" w:hAnsi="inherit" w:cs="Arial"/>
          <w:color w:val="000000"/>
          <w:sz w:val="19"/>
          <w:szCs w:val="19"/>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 w:name="100011"/>
      <w:bookmarkEnd w:id="7"/>
      <w:r w:rsidRPr="004A7E4F">
        <w:rPr>
          <w:rFonts w:ascii="inherit" w:eastAsia="Times New Roman" w:hAnsi="inherit" w:cs="Arial"/>
          <w:color w:val="000000"/>
          <w:sz w:val="19"/>
          <w:szCs w:val="19"/>
          <w:lang w:eastAsia="ru-RU"/>
        </w:rPr>
        <w:t>Статья 2. Основные принципы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 w:name="100012"/>
      <w:bookmarkEnd w:id="8"/>
      <w:r w:rsidRPr="004A7E4F">
        <w:rPr>
          <w:rFonts w:ascii="inherit" w:eastAsia="Times New Roman" w:hAnsi="inherit" w:cs="Arial"/>
          <w:color w:val="000000"/>
          <w:sz w:val="19"/>
          <w:szCs w:val="19"/>
          <w:lang w:eastAsia="ru-RU"/>
        </w:rPr>
        <w:t>Основными принципами обеспечения безопасности являются: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 w:name="100013"/>
      <w:bookmarkEnd w:id="9"/>
      <w:r w:rsidRPr="004A7E4F">
        <w:rPr>
          <w:rFonts w:ascii="inherit" w:eastAsia="Times New Roman" w:hAnsi="inherit" w:cs="Arial"/>
          <w:color w:val="000000"/>
          <w:sz w:val="19"/>
          <w:szCs w:val="19"/>
          <w:lang w:eastAsia="ru-RU"/>
        </w:rPr>
        <w:t>1) соблюдение и защита прав и свобод человека и гражданина;</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 w:name="100014"/>
      <w:bookmarkEnd w:id="10"/>
      <w:r w:rsidRPr="004A7E4F">
        <w:rPr>
          <w:rFonts w:ascii="inherit" w:eastAsia="Times New Roman" w:hAnsi="inherit" w:cs="Arial"/>
          <w:color w:val="000000"/>
          <w:sz w:val="19"/>
          <w:szCs w:val="19"/>
          <w:lang w:eastAsia="ru-RU"/>
        </w:rPr>
        <w:t>2) законность;</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 w:name="100015"/>
      <w:bookmarkEnd w:id="11"/>
      <w:r w:rsidRPr="004A7E4F">
        <w:rPr>
          <w:rFonts w:ascii="inherit" w:eastAsia="Times New Roman" w:hAnsi="inherit" w:cs="Arial"/>
          <w:color w:val="000000"/>
          <w:sz w:val="19"/>
          <w:szCs w:val="19"/>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 w:name="100016"/>
      <w:bookmarkEnd w:id="12"/>
      <w:r w:rsidRPr="004A7E4F">
        <w:rPr>
          <w:rFonts w:ascii="inherit" w:eastAsia="Times New Roman" w:hAnsi="inherit" w:cs="Arial"/>
          <w:color w:val="000000"/>
          <w:sz w:val="19"/>
          <w:szCs w:val="19"/>
          <w:lang w:eastAsia="ru-RU"/>
        </w:rPr>
        <w:t>4) приоритет предупредительных мер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 w:name="100018"/>
      <w:bookmarkEnd w:id="13"/>
      <w:r w:rsidRPr="004A7E4F">
        <w:rPr>
          <w:rFonts w:ascii="inherit" w:eastAsia="Times New Roman" w:hAnsi="inherit" w:cs="Arial"/>
          <w:color w:val="000000"/>
          <w:sz w:val="19"/>
          <w:szCs w:val="19"/>
          <w:lang w:eastAsia="ru-RU"/>
        </w:rPr>
        <w:t>Статья 3. Содержание деятельности по обеспечению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4" w:name="100019"/>
      <w:bookmarkEnd w:id="14"/>
      <w:r w:rsidRPr="004A7E4F">
        <w:rPr>
          <w:rFonts w:ascii="inherit" w:eastAsia="Times New Roman" w:hAnsi="inherit" w:cs="Arial"/>
          <w:color w:val="000000"/>
          <w:sz w:val="19"/>
          <w:szCs w:val="19"/>
          <w:lang w:eastAsia="ru-RU"/>
        </w:rPr>
        <w:t>Деятельность по обеспечению безопасности включает в себя: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5" w:name="100020"/>
      <w:bookmarkEnd w:id="15"/>
      <w:r w:rsidRPr="004A7E4F">
        <w:rPr>
          <w:rFonts w:ascii="inherit" w:eastAsia="Times New Roman" w:hAnsi="inherit" w:cs="Arial"/>
          <w:color w:val="000000"/>
          <w:sz w:val="19"/>
          <w:szCs w:val="19"/>
          <w:lang w:eastAsia="ru-RU"/>
        </w:rPr>
        <w:t>1) прогнозирование, выявление, анализ и оценку угроз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6" w:name="100022"/>
      <w:bookmarkEnd w:id="16"/>
      <w:r w:rsidRPr="004A7E4F">
        <w:rPr>
          <w:rFonts w:ascii="inherit" w:eastAsia="Times New Roman" w:hAnsi="inherit" w:cs="Arial"/>
          <w:color w:val="000000"/>
          <w:sz w:val="19"/>
          <w:szCs w:val="19"/>
          <w:lang w:eastAsia="ru-RU"/>
        </w:rPr>
        <w:t>3) правовое регулирование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7" w:name="100023"/>
      <w:bookmarkEnd w:id="17"/>
      <w:r w:rsidRPr="004A7E4F">
        <w:rPr>
          <w:rFonts w:ascii="inherit" w:eastAsia="Times New Roman" w:hAnsi="inherit" w:cs="Arial"/>
          <w:color w:val="000000"/>
          <w:sz w:val="19"/>
          <w:szCs w:val="19"/>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5) применение специальных экономических мер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8" w:name="100025"/>
      <w:bookmarkEnd w:id="18"/>
      <w:r w:rsidRPr="004A7E4F">
        <w:rPr>
          <w:rFonts w:ascii="inherit" w:eastAsia="Times New Roman" w:hAnsi="inherit" w:cs="Arial"/>
          <w:color w:val="000000"/>
          <w:sz w:val="19"/>
          <w:szCs w:val="19"/>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9" w:name="100026"/>
      <w:bookmarkEnd w:id="19"/>
      <w:r w:rsidRPr="004A7E4F">
        <w:rPr>
          <w:rFonts w:ascii="inherit" w:eastAsia="Times New Roman" w:hAnsi="inherit" w:cs="Arial"/>
          <w:color w:val="000000"/>
          <w:sz w:val="19"/>
          <w:szCs w:val="19"/>
          <w:lang w:eastAsia="ru-RU"/>
        </w:rPr>
        <w:t>7) организацию научной деятельности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0" w:name="100027"/>
      <w:bookmarkEnd w:id="20"/>
      <w:r w:rsidRPr="004A7E4F">
        <w:rPr>
          <w:rFonts w:ascii="inherit" w:eastAsia="Times New Roman" w:hAnsi="inherit" w:cs="Arial"/>
          <w:color w:val="000000"/>
          <w:sz w:val="19"/>
          <w:szCs w:val="19"/>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1" w:name="100028"/>
      <w:bookmarkEnd w:id="21"/>
      <w:r w:rsidRPr="004A7E4F">
        <w:rPr>
          <w:rFonts w:ascii="inherit" w:eastAsia="Times New Roman" w:hAnsi="inherit" w:cs="Arial"/>
          <w:color w:val="000000"/>
          <w:sz w:val="19"/>
          <w:szCs w:val="19"/>
          <w:lang w:eastAsia="ru-RU"/>
        </w:rPr>
        <w:t xml:space="preserve">9) финансирование расходов на обеспечение безопасности, </w:t>
      </w:r>
      <w:proofErr w:type="gramStart"/>
      <w:r w:rsidRPr="004A7E4F">
        <w:rPr>
          <w:rFonts w:ascii="inherit" w:eastAsia="Times New Roman" w:hAnsi="inherit" w:cs="Arial"/>
          <w:color w:val="000000"/>
          <w:sz w:val="19"/>
          <w:szCs w:val="19"/>
          <w:lang w:eastAsia="ru-RU"/>
        </w:rPr>
        <w:t>контроль за</w:t>
      </w:r>
      <w:proofErr w:type="gramEnd"/>
      <w:r w:rsidRPr="004A7E4F">
        <w:rPr>
          <w:rFonts w:ascii="inherit" w:eastAsia="Times New Roman" w:hAnsi="inherit" w:cs="Arial"/>
          <w:color w:val="000000"/>
          <w:sz w:val="19"/>
          <w:szCs w:val="19"/>
          <w:lang w:eastAsia="ru-RU"/>
        </w:rPr>
        <w:t xml:space="preserve"> целевым расходованием выделенных средств;</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2" w:name="100029"/>
      <w:bookmarkEnd w:id="22"/>
      <w:r w:rsidRPr="004A7E4F">
        <w:rPr>
          <w:rFonts w:ascii="inherit" w:eastAsia="Times New Roman" w:hAnsi="inherit" w:cs="Arial"/>
          <w:color w:val="000000"/>
          <w:sz w:val="19"/>
          <w:szCs w:val="19"/>
          <w:lang w:eastAsia="ru-RU"/>
        </w:rPr>
        <w:t>10) международное сотрудничество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3" w:name="100030"/>
      <w:bookmarkEnd w:id="23"/>
      <w:r w:rsidRPr="004A7E4F">
        <w:rPr>
          <w:rFonts w:ascii="inherit" w:eastAsia="Times New Roman" w:hAnsi="inherit" w:cs="Arial"/>
          <w:color w:val="000000"/>
          <w:sz w:val="19"/>
          <w:szCs w:val="19"/>
          <w:lang w:eastAsia="ru-RU"/>
        </w:rPr>
        <w:lastRenderedPageBreak/>
        <w:t>11) осуществление других мероприятий в области обеспечения безопасности в соответствии с законодательством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4" w:name="100031"/>
      <w:bookmarkEnd w:id="24"/>
      <w:r w:rsidRPr="004A7E4F">
        <w:rPr>
          <w:rFonts w:ascii="inherit" w:eastAsia="Times New Roman" w:hAnsi="inherit" w:cs="Arial"/>
          <w:color w:val="000000"/>
          <w:sz w:val="19"/>
          <w:szCs w:val="19"/>
          <w:lang w:eastAsia="ru-RU"/>
        </w:rPr>
        <w:t>Статья 4. Государственная политика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5" w:name="100032"/>
      <w:bookmarkEnd w:id="25"/>
      <w:r w:rsidRPr="004A7E4F">
        <w:rPr>
          <w:rFonts w:ascii="inherit" w:eastAsia="Times New Roman" w:hAnsi="inherit" w:cs="Arial"/>
          <w:color w:val="000000"/>
          <w:sz w:val="19"/>
          <w:szCs w:val="19"/>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6" w:name="100033"/>
      <w:bookmarkEnd w:id="26"/>
      <w:r w:rsidRPr="004A7E4F">
        <w:rPr>
          <w:rFonts w:ascii="inherit" w:eastAsia="Times New Roman" w:hAnsi="inherit" w:cs="Arial"/>
          <w:color w:val="000000"/>
          <w:sz w:val="19"/>
          <w:szCs w:val="19"/>
          <w:lang w:eastAsia="ru-RU"/>
        </w:rPr>
        <w:t>2. Основные направления государственной политики в области обеспечения безопасности определяет Президент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7" w:name="100035"/>
      <w:bookmarkEnd w:id="27"/>
      <w:r w:rsidRPr="004A7E4F">
        <w:rPr>
          <w:rFonts w:ascii="inherit" w:eastAsia="Times New Roman" w:hAnsi="inherit" w:cs="Arial"/>
          <w:color w:val="000000"/>
          <w:sz w:val="19"/>
          <w:szCs w:val="19"/>
          <w:lang w:eastAsia="ru-RU"/>
        </w:rPr>
        <w:t>4. Граждане и общественные объединения участвуют в реализации государственной политики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8" w:name="100036"/>
      <w:bookmarkEnd w:id="28"/>
      <w:r w:rsidRPr="004A7E4F">
        <w:rPr>
          <w:rFonts w:ascii="inherit" w:eastAsia="Times New Roman" w:hAnsi="inherit" w:cs="Arial"/>
          <w:color w:val="000000"/>
          <w:sz w:val="19"/>
          <w:szCs w:val="19"/>
          <w:lang w:eastAsia="ru-RU"/>
        </w:rPr>
        <w:t>Статья 5. Правовая основа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29" w:name="100037"/>
      <w:bookmarkEnd w:id="29"/>
      <w:proofErr w:type="gramStart"/>
      <w:r w:rsidRPr="004A7E4F">
        <w:rPr>
          <w:rFonts w:ascii="inherit" w:eastAsia="Times New Roman" w:hAnsi="inherit" w:cs="Arial"/>
          <w:color w:val="000000"/>
          <w:sz w:val="19"/>
          <w:szCs w:val="19"/>
          <w:lang w:eastAsia="ru-RU"/>
        </w:rPr>
        <w:t>Правовую основу обеспечения безопасности составляют </w:t>
      </w:r>
      <w:hyperlink r:id="rId4" w:history="1">
        <w:r w:rsidRPr="004A7E4F">
          <w:rPr>
            <w:rFonts w:ascii="inherit" w:eastAsia="Times New Roman" w:hAnsi="inherit" w:cs="Arial"/>
            <w:color w:val="005EA5"/>
            <w:sz w:val="19"/>
            <w:u w:val="single"/>
            <w:lang w:eastAsia="ru-RU"/>
          </w:rPr>
          <w:t>Конституция</w:t>
        </w:r>
      </w:hyperlink>
      <w:r w:rsidRPr="004A7E4F">
        <w:rPr>
          <w:rFonts w:ascii="inherit" w:eastAsia="Times New Roman" w:hAnsi="inherit" w:cs="Arial"/>
          <w:color w:val="000000"/>
          <w:sz w:val="19"/>
          <w:szCs w:val="19"/>
          <w:lang w:eastAsia="ru-RU"/>
        </w:rPr>
        <w:t>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0" w:name="100038"/>
      <w:bookmarkEnd w:id="30"/>
      <w:r w:rsidRPr="004A7E4F">
        <w:rPr>
          <w:rFonts w:ascii="inherit" w:eastAsia="Times New Roman" w:hAnsi="inherit" w:cs="Arial"/>
          <w:color w:val="000000"/>
          <w:sz w:val="19"/>
          <w:szCs w:val="19"/>
          <w:lang w:eastAsia="ru-RU"/>
        </w:rPr>
        <w:t>Статья 6. Координация деятельности по обеспечению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1" w:name="100039"/>
      <w:bookmarkEnd w:id="31"/>
      <w:r w:rsidRPr="004A7E4F">
        <w:rPr>
          <w:rFonts w:ascii="inherit" w:eastAsia="Times New Roman" w:hAnsi="inherit" w:cs="Arial"/>
          <w:color w:val="000000"/>
          <w:sz w:val="19"/>
          <w:szCs w:val="19"/>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2" w:name="100040"/>
      <w:bookmarkEnd w:id="32"/>
      <w:r w:rsidRPr="004A7E4F">
        <w:rPr>
          <w:rFonts w:ascii="inherit" w:eastAsia="Times New Roman" w:hAnsi="inherit" w:cs="Arial"/>
          <w:color w:val="000000"/>
          <w:sz w:val="19"/>
          <w:szCs w:val="19"/>
          <w:lang w:eastAsia="ru-RU"/>
        </w:rPr>
        <w:t>Статья 7. Международное сотрудничество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3" w:name="100041"/>
      <w:bookmarkEnd w:id="33"/>
      <w:r w:rsidRPr="004A7E4F">
        <w:rPr>
          <w:rFonts w:ascii="inherit" w:eastAsia="Times New Roman" w:hAnsi="inherit" w:cs="Arial"/>
          <w:color w:val="000000"/>
          <w:sz w:val="19"/>
          <w:szCs w:val="19"/>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4" w:name="100042"/>
      <w:bookmarkEnd w:id="34"/>
      <w:r w:rsidRPr="004A7E4F">
        <w:rPr>
          <w:rFonts w:ascii="inherit" w:eastAsia="Times New Roman" w:hAnsi="inherit" w:cs="Arial"/>
          <w:color w:val="000000"/>
          <w:sz w:val="19"/>
          <w:szCs w:val="19"/>
          <w:lang w:eastAsia="ru-RU"/>
        </w:rPr>
        <w:t>2. Основными целями международного сотрудничества в области обеспечения безопасности являются: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5" w:name="100043"/>
      <w:bookmarkEnd w:id="35"/>
      <w:r w:rsidRPr="004A7E4F">
        <w:rPr>
          <w:rFonts w:ascii="inherit" w:eastAsia="Times New Roman" w:hAnsi="inherit" w:cs="Arial"/>
          <w:color w:val="000000"/>
          <w:sz w:val="19"/>
          <w:szCs w:val="19"/>
          <w:lang w:eastAsia="ru-RU"/>
        </w:rPr>
        <w:t>1) защита суверенитета и территориальной целостности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6" w:name="100044"/>
      <w:bookmarkEnd w:id="36"/>
      <w:r w:rsidRPr="004A7E4F">
        <w:rPr>
          <w:rFonts w:ascii="inherit" w:eastAsia="Times New Roman" w:hAnsi="inherit" w:cs="Arial"/>
          <w:color w:val="000000"/>
          <w:sz w:val="19"/>
          <w:szCs w:val="19"/>
          <w:lang w:eastAsia="ru-RU"/>
        </w:rPr>
        <w:t>2) защита прав и законных интересов российских граждан за рубежом;</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7" w:name="100045"/>
      <w:bookmarkEnd w:id="37"/>
      <w:r w:rsidRPr="004A7E4F">
        <w:rPr>
          <w:rFonts w:ascii="inherit" w:eastAsia="Times New Roman" w:hAnsi="inherit" w:cs="Arial"/>
          <w:color w:val="000000"/>
          <w:sz w:val="19"/>
          <w:szCs w:val="19"/>
          <w:lang w:eastAsia="ru-RU"/>
        </w:rPr>
        <w:t>3) укрепление отношений со стратегическими партнерами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8" w:name="100046"/>
      <w:bookmarkEnd w:id="38"/>
      <w:r w:rsidRPr="004A7E4F">
        <w:rPr>
          <w:rFonts w:ascii="inherit" w:eastAsia="Times New Roman" w:hAnsi="inherit" w:cs="Arial"/>
          <w:color w:val="000000"/>
          <w:sz w:val="19"/>
          <w:szCs w:val="19"/>
          <w:lang w:eastAsia="ru-RU"/>
        </w:rPr>
        <w:t>4) участие в деятельности международных организаций, занимающихся проблемами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39" w:name="100047"/>
      <w:bookmarkEnd w:id="39"/>
      <w:r w:rsidRPr="004A7E4F">
        <w:rPr>
          <w:rFonts w:ascii="inherit" w:eastAsia="Times New Roman" w:hAnsi="inherit" w:cs="Arial"/>
          <w:color w:val="000000"/>
          <w:sz w:val="19"/>
          <w:szCs w:val="19"/>
          <w:lang w:eastAsia="ru-RU"/>
        </w:rPr>
        <w:t>5) развитие двусторонних и многосторонних отношений в целях выполнения задач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0" w:name="100048"/>
      <w:bookmarkEnd w:id="40"/>
      <w:r w:rsidRPr="004A7E4F">
        <w:rPr>
          <w:rFonts w:ascii="inherit" w:eastAsia="Times New Roman" w:hAnsi="inherit" w:cs="Arial"/>
          <w:color w:val="000000"/>
          <w:sz w:val="19"/>
          <w:szCs w:val="19"/>
          <w:lang w:eastAsia="ru-RU"/>
        </w:rPr>
        <w:t xml:space="preserve">6) </w:t>
      </w:r>
      <w:proofErr w:type="gramStart"/>
      <w:r w:rsidRPr="004A7E4F">
        <w:rPr>
          <w:rFonts w:ascii="inherit" w:eastAsia="Times New Roman" w:hAnsi="inherit" w:cs="Arial"/>
          <w:color w:val="000000"/>
          <w:sz w:val="19"/>
          <w:szCs w:val="19"/>
          <w:lang w:eastAsia="ru-RU"/>
        </w:rPr>
        <w:t>содействие</w:t>
      </w:r>
      <w:proofErr w:type="gramEnd"/>
      <w:r w:rsidRPr="004A7E4F">
        <w:rPr>
          <w:rFonts w:ascii="inherit" w:eastAsia="Times New Roman" w:hAnsi="inherit" w:cs="Arial"/>
          <w:color w:val="000000"/>
          <w:sz w:val="19"/>
          <w:szCs w:val="19"/>
          <w:lang w:eastAsia="ru-RU"/>
        </w:rPr>
        <w:t xml:space="preserve"> урегулированию конфликтов, включая участие в миротворческой деятельности.</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41" w:name="100049"/>
      <w:bookmarkEnd w:id="41"/>
      <w:r w:rsidRPr="004A7E4F">
        <w:rPr>
          <w:rFonts w:ascii="inherit" w:eastAsia="Times New Roman" w:hAnsi="inherit" w:cs="Arial"/>
          <w:color w:val="000000"/>
          <w:sz w:val="19"/>
          <w:szCs w:val="19"/>
          <w:lang w:eastAsia="ru-RU"/>
        </w:rPr>
        <w:t xml:space="preserve">Глава 2. ПОЛНОМОЧИЯ ФЕДЕРАЛЬНЫХ ОРГАНОВ </w:t>
      </w:r>
      <w:proofErr w:type="gramStart"/>
      <w:r w:rsidRPr="004A7E4F">
        <w:rPr>
          <w:rFonts w:ascii="inherit" w:eastAsia="Times New Roman" w:hAnsi="inherit" w:cs="Arial"/>
          <w:color w:val="000000"/>
          <w:sz w:val="19"/>
          <w:szCs w:val="19"/>
          <w:lang w:eastAsia="ru-RU"/>
        </w:rPr>
        <w:t>ГОСУДАРСТВЕННОЙ</w:t>
      </w:r>
      <w:proofErr w:type="gramEnd"/>
    </w:p>
    <w:p w:rsidR="004A7E4F" w:rsidRPr="004A7E4F" w:rsidRDefault="004A7E4F" w:rsidP="004A7E4F">
      <w:pPr>
        <w:spacing w:after="150" w:line="275" w:lineRule="atLeast"/>
        <w:jc w:val="center"/>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ВЛАСТИ, ФУНКЦИИ ОРГАНОВ ГОСУДАРСТВЕННОЙ ВЛАСТИ СУБЪЕКТОВ</w:t>
      </w:r>
    </w:p>
    <w:p w:rsidR="004A7E4F" w:rsidRPr="004A7E4F" w:rsidRDefault="004A7E4F" w:rsidP="004A7E4F">
      <w:pPr>
        <w:spacing w:after="150" w:line="275" w:lineRule="atLeast"/>
        <w:jc w:val="center"/>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РОССИЙСКОЙ ФЕДЕРАЦИИ И ОРГАНОВ МЕСТНОГО САМОУПРАВЛЕНИЯ</w:t>
      </w:r>
    </w:p>
    <w:p w:rsidR="004A7E4F" w:rsidRPr="004A7E4F" w:rsidRDefault="004A7E4F" w:rsidP="004A7E4F">
      <w:pPr>
        <w:spacing w:after="150" w:line="275" w:lineRule="atLeast"/>
        <w:jc w:val="center"/>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2" w:name="100050"/>
      <w:bookmarkEnd w:id="42"/>
      <w:r w:rsidRPr="004A7E4F">
        <w:rPr>
          <w:rFonts w:ascii="inherit" w:eastAsia="Times New Roman" w:hAnsi="inherit" w:cs="Arial"/>
          <w:color w:val="000000"/>
          <w:sz w:val="19"/>
          <w:szCs w:val="19"/>
          <w:lang w:eastAsia="ru-RU"/>
        </w:rPr>
        <w:t>Статья 8. Полномочия Президента Российской Федерации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3" w:name="100051"/>
      <w:bookmarkEnd w:id="43"/>
      <w:r w:rsidRPr="004A7E4F">
        <w:rPr>
          <w:rFonts w:ascii="inherit" w:eastAsia="Times New Roman" w:hAnsi="inherit" w:cs="Arial"/>
          <w:color w:val="000000"/>
          <w:sz w:val="19"/>
          <w:szCs w:val="19"/>
          <w:lang w:eastAsia="ru-RU"/>
        </w:rPr>
        <w:t>Президент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4" w:name="100052"/>
      <w:bookmarkEnd w:id="44"/>
      <w:r w:rsidRPr="004A7E4F">
        <w:rPr>
          <w:rFonts w:ascii="inherit" w:eastAsia="Times New Roman" w:hAnsi="inherit" w:cs="Arial"/>
          <w:color w:val="000000"/>
          <w:sz w:val="19"/>
          <w:szCs w:val="19"/>
          <w:lang w:eastAsia="ru-RU"/>
        </w:rPr>
        <w:t>1) определяет основные направления государственной политики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5" w:name="100053"/>
      <w:bookmarkEnd w:id="45"/>
      <w:r w:rsidRPr="004A7E4F">
        <w:rPr>
          <w:rFonts w:ascii="inherit" w:eastAsia="Times New Roman" w:hAnsi="inherit" w:cs="Arial"/>
          <w:color w:val="000000"/>
          <w:sz w:val="19"/>
          <w:szCs w:val="19"/>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6" w:name="100054"/>
      <w:bookmarkEnd w:id="46"/>
      <w:r w:rsidRPr="004A7E4F">
        <w:rPr>
          <w:rFonts w:ascii="inherit" w:eastAsia="Times New Roman" w:hAnsi="inherit" w:cs="Arial"/>
          <w:color w:val="000000"/>
          <w:sz w:val="19"/>
          <w:szCs w:val="19"/>
          <w:lang w:eastAsia="ru-RU"/>
        </w:rPr>
        <w:t>3) формирует и возглавляет Совет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7" w:name="100055"/>
      <w:bookmarkEnd w:id="47"/>
      <w:r w:rsidRPr="004A7E4F">
        <w:rPr>
          <w:rFonts w:ascii="inherit" w:eastAsia="Times New Roman" w:hAnsi="inherit" w:cs="Arial"/>
          <w:color w:val="000000"/>
          <w:sz w:val="19"/>
          <w:szCs w:val="19"/>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8" w:name="100056"/>
      <w:bookmarkEnd w:id="48"/>
      <w:r w:rsidRPr="004A7E4F">
        <w:rPr>
          <w:rFonts w:ascii="inherit" w:eastAsia="Times New Roman" w:hAnsi="inherit" w:cs="Arial"/>
          <w:color w:val="000000"/>
          <w:sz w:val="19"/>
          <w:szCs w:val="19"/>
          <w:lang w:eastAsia="ru-RU"/>
        </w:rPr>
        <w:lastRenderedPageBreak/>
        <w:t>5) в порядке, установленном Федеральным конституционным </w:t>
      </w:r>
      <w:hyperlink r:id="rId5" w:history="1">
        <w:r w:rsidRPr="004A7E4F">
          <w:rPr>
            <w:rFonts w:ascii="inherit" w:eastAsia="Times New Roman" w:hAnsi="inherit" w:cs="Arial"/>
            <w:color w:val="005EA5"/>
            <w:sz w:val="19"/>
            <w:u w:val="single"/>
            <w:lang w:eastAsia="ru-RU"/>
          </w:rPr>
          <w:t>законом</w:t>
        </w:r>
      </w:hyperlink>
      <w:r w:rsidRPr="004A7E4F">
        <w:rPr>
          <w:rFonts w:ascii="inherit" w:eastAsia="Times New Roman" w:hAnsi="inherit" w:cs="Arial"/>
          <w:color w:val="000000"/>
          <w:sz w:val="19"/>
          <w:szCs w:val="19"/>
          <w:lang w:eastAsia="ru-RU"/>
        </w:rPr>
        <w:t>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49" w:name="100057"/>
      <w:bookmarkEnd w:id="49"/>
      <w:r w:rsidRPr="004A7E4F">
        <w:rPr>
          <w:rFonts w:ascii="inherit" w:eastAsia="Times New Roman" w:hAnsi="inherit" w:cs="Arial"/>
          <w:color w:val="000000"/>
          <w:sz w:val="19"/>
          <w:szCs w:val="19"/>
          <w:lang w:eastAsia="ru-RU"/>
        </w:rPr>
        <w:t>6) принимает в соответствии с законодательством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0" w:name="100058"/>
      <w:bookmarkEnd w:id="50"/>
      <w:r w:rsidRPr="004A7E4F">
        <w:rPr>
          <w:rFonts w:ascii="inherit" w:eastAsia="Times New Roman" w:hAnsi="inherit" w:cs="Arial"/>
          <w:color w:val="000000"/>
          <w:sz w:val="19"/>
          <w:szCs w:val="19"/>
          <w:lang w:eastAsia="ru-RU"/>
        </w:rPr>
        <w:t>а) решение о применении специальных экономических мер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б) меры по защите граждан от преступных и иных противоправных действий, по противодействию терроризму и экстремизму;</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7) решает в соответствии с законодательством Российской Федерации вопросы, связанные с обеспечением защиты:</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1" w:name="100061"/>
      <w:bookmarkEnd w:id="51"/>
      <w:r w:rsidRPr="004A7E4F">
        <w:rPr>
          <w:rFonts w:ascii="inherit" w:eastAsia="Times New Roman" w:hAnsi="inherit" w:cs="Arial"/>
          <w:color w:val="000000"/>
          <w:sz w:val="19"/>
          <w:szCs w:val="19"/>
          <w:lang w:eastAsia="ru-RU"/>
        </w:rPr>
        <w:t>а) информации и государственной тайны;</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2" w:name="100062"/>
      <w:bookmarkEnd w:id="52"/>
      <w:r w:rsidRPr="004A7E4F">
        <w:rPr>
          <w:rFonts w:ascii="inherit" w:eastAsia="Times New Roman" w:hAnsi="inherit" w:cs="Arial"/>
          <w:color w:val="000000"/>
          <w:sz w:val="19"/>
          <w:szCs w:val="19"/>
          <w:lang w:eastAsia="ru-RU"/>
        </w:rPr>
        <w:t>б) населения и территорий от чрезвычайных ситуаций;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3" w:name="100063"/>
      <w:bookmarkEnd w:id="53"/>
      <w:r w:rsidRPr="004A7E4F">
        <w:rPr>
          <w:rFonts w:ascii="inherit" w:eastAsia="Times New Roman" w:hAnsi="inherit" w:cs="Arial"/>
          <w:color w:val="000000"/>
          <w:sz w:val="19"/>
          <w:szCs w:val="19"/>
          <w:lang w:eastAsia="ru-RU"/>
        </w:rPr>
        <w:t>8) осуществляет иные полномочия в области обеспечения безопасности, возложенные на него </w:t>
      </w:r>
      <w:hyperlink r:id="rId6" w:history="1">
        <w:r w:rsidRPr="004A7E4F">
          <w:rPr>
            <w:rFonts w:ascii="inherit" w:eastAsia="Times New Roman" w:hAnsi="inherit" w:cs="Arial"/>
            <w:color w:val="005EA5"/>
            <w:sz w:val="19"/>
            <w:u w:val="single"/>
            <w:lang w:eastAsia="ru-RU"/>
          </w:rPr>
          <w:t>Конституцией</w:t>
        </w:r>
      </w:hyperlink>
      <w:r w:rsidRPr="004A7E4F">
        <w:rPr>
          <w:rFonts w:ascii="inherit" w:eastAsia="Times New Roman" w:hAnsi="inherit" w:cs="Arial"/>
          <w:color w:val="000000"/>
          <w:sz w:val="19"/>
          <w:szCs w:val="19"/>
          <w:lang w:eastAsia="ru-RU"/>
        </w:rPr>
        <w:t> Российской Федерации, федеральными конституционными законами и федеральными законами.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4" w:name="100064"/>
      <w:bookmarkEnd w:id="54"/>
      <w:r w:rsidRPr="004A7E4F">
        <w:rPr>
          <w:rFonts w:ascii="inherit" w:eastAsia="Times New Roman" w:hAnsi="inherit" w:cs="Arial"/>
          <w:color w:val="000000"/>
          <w:sz w:val="19"/>
          <w:szCs w:val="19"/>
          <w:lang w:eastAsia="ru-RU"/>
        </w:rPr>
        <w:t>Статья 9. Полномочия палат Федерального Собрания Российской Федерации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5" w:name="100065"/>
      <w:bookmarkEnd w:id="55"/>
      <w:r w:rsidRPr="004A7E4F">
        <w:rPr>
          <w:rFonts w:ascii="inherit" w:eastAsia="Times New Roman" w:hAnsi="inherit" w:cs="Arial"/>
          <w:color w:val="000000"/>
          <w:sz w:val="19"/>
          <w:szCs w:val="19"/>
          <w:lang w:eastAsia="ru-RU"/>
        </w:rPr>
        <w:t>1. Совет Федерации Федерального Собрания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6" w:name="100066"/>
      <w:bookmarkEnd w:id="56"/>
      <w:r w:rsidRPr="004A7E4F">
        <w:rPr>
          <w:rFonts w:ascii="inherit" w:eastAsia="Times New Roman" w:hAnsi="inherit" w:cs="Arial"/>
          <w:color w:val="000000"/>
          <w:sz w:val="19"/>
          <w:szCs w:val="19"/>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7" w:name="100067"/>
      <w:bookmarkEnd w:id="57"/>
      <w:r w:rsidRPr="004A7E4F">
        <w:rPr>
          <w:rFonts w:ascii="inherit" w:eastAsia="Times New Roman" w:hAnsi="inherit" w:cs="Arial"/>
          <w:color w:val="000000"/>
          <w:sz w:val="19"/>
          <w:szCs w:val="19"/>
          <w:lang w:eastAsia="ru-RU"/>
        </w:rPr>
        <w:t>2) утверждает указ Президента Российской Федерации о введении чрезвычайного положения.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8" w:name="100068"/>
      <w:bookmarkEnd w:id="58"/>
      <w:r w:rsidRPr="004A7E4F">
        <w:rPr>
          <w:rFonts w:ascii="inherit" w:eastAsia="Times New Roman" w:hAnsi="inherit" w:cs="Arial"/>
          <w:color w:val="000000"/>
          <w:sz w:val="19"/>
          <w:szCs w:val="19"/>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59" w:name="100069"/>
      <w:bookmarkEnd w:id="59"/>
      <w:r w:rsidRPr="004A7E4F">
        <w:rPr>
          <w:rFonts w:ascii="inherit" w:eastAsia="Times New Roman" w:hAnsi="inherit" w:cs="Arial"/>
          <w:color w:val="000000"/>
          <w:sz w:val="19"/>
          <w:szCs w:val="19"/>
          <w:lang w:eastAsia="ru-RU"/>
        </w:rPr>
        <w:t>Статья 10. Полномочия Правительства Российской Федерации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0" w:name="100070"/>
      <w:bookmarkEnd w:id="60"/>
      <w:r w:rsidRPr="004A7E4F">
        <w:rPr>
          <w:rFonts w:ascii="inherit" w:eastAsia="Times New Roman" w:hAnsi="inherit" w:cs="Arial"/>
          <w:color w:val="000000"/>
          <w:sz w:val="19"/>
          <w:szCs w:val="19"/>
          <w:lang w:eastAsia="ru-RU"/>
        </w:rPr>
        <w:t>Правительство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1" w:name="100071"/>
      <w:bookmarkEnd w:id="61"/>
      <w:r w:rsidRPr="004A7E4F">
        <w:rPr>
          <w:rFonts w:ascii="inherit" w:eastAsia="Times New Roman" w:hAnsi="inherit" w:cs="Arial"/>
          <w:color w:val="000000"/>
          <w:sz w:val="19"/>
          <w:szCs w:val="19"/>
          <w:lang w:eastAsia="ru-RU"/>
        </w:rPr>
        <w:t>1) участвует в определении основных направлений государственной политики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2" w:name="100072"/>
      <w:bookmarkEnd w:id="62"/>
      <w:r w:rsidRPr="004A7E4F">
        <w:rPr>
          <w:rFonts w:ascii="inherit" w:eastAsia="Times New Roman" w:hAnsi="inherit" w:cs="Arial"/>
          <w:color w:val="000000"/>
          <w:sz w:val="19"/>
          <w:szCs w:val="19"/>
          <w:lang w:eastAsia="ru-RU"/>
        </w:rPr>
        <w:t>2) формирует федеральные целевые программы в области обеспечения безопасности и обеспечивает их реализацию;</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3" w:name="100073"/>
      <w:bookmarkEnd w:id="63"/>
      <w:r w:rsidRPr="004A7E4F">
        <w:rPr>
          <w:rFonts w:ascii="inherit" w:eastAsia="Times New Roman" w:hAnsi="inherit" w:cs="Arial"/>
          <w:color w:val="000000"/>
          <w:sz w:val="19"/>
          <w:szCs w:val="19"/>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4" w:name="100074"/>
      <w:bookmarkEnd w:id="64"/>
      <w:r w:rsidRPr="004A7E4F">
        <w:rPr>
          <w:rFonts w:ascii="inherit" w:eastAsia="Times New Roman" w:hAnsi="inherit" w:cs="Arial"/>
          <w:color w:val="000000"/>
          <w:sz w:val="19"/>
          <w:szCs w:val="19"/>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5" w:name="100075"/>
      <w:bookmarkEnd w:id="65"/>
      <w:r w:rsidRPr="004A7E4F">
        <w:rPr>
          <w:rFonts w:ascii="inherit" w:eastAsia="Times New Roman" w:hAnsi="inherit" w:cs="Arial"/>
          <w:color w:val="000000"/>
          <w:sz w:val="19"/>
          <w:szCs w:val="19"/>
          <w:lang w:eastAsia="ru-RU"/>
        </w:rPr>
        <w:t>5) осуществляет иные полномочия в области обеспечения безопасности, возложенные на него </w:t>
      </w:r>
      <w:hyperlink r:id="rId7" w:history="1">
        <w:r w:rsidRPr="004A7E4F">
          <w:rPr>
            <w:rFonts w:ascii="inherit" w:eastAsia="Times New Roman" w:hAnsi="inherit" w:cs="Arial"/>
            <w:color w:val="005EA5"/>
            <w:sz w:val="19"/>
            <w:u w:val="single"/>
            <w:lang w:eastAsia="ru-RU"/>
          </w:rPr>
          <w:t>Конституцией</w:t>
        </w:r>
      </w:hyperlink>
      <w:r w:rsidRPr="004A7E4F">
        <w:rPr>
          <w:rFonts w:ascii="inherit" w:eastAsia="Times New Roman" w:hAnsi="inherit" w:cs="Arial"/>
          <w:color w:val="000000"/>
          <w:sz w:val="19"/>
          <w:szCs w:val="19"/>
          <w:lang w:eastAsia="ru-RU"/>
        </w:rPr>
        <w:t>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6" w:name="100076"/>
      <w:bookmarkEnd w:id="66"/>
      <w:r w:rsidRPr="004A7E4F">
        <w:rPr>
          <w:rFonts w:ascii="inherit" w:eastAsia="Times New Roman" w:hAnsi="inherit" w:cs="Arial"/>
          <w:color w:val="000000"/>
          <w:sz w:val="19"/>
          <w:szCs w:val="19"/>
          <w:lang w:eastAsia="ru-RU"/>
        </w:rPr>
        <w:t>Статья 11. Полномочия федеральных органов исполнительной власти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7" w:name="100077"/>
      <w:bookmarkEnd w:id="67"/>
      <w:r w:rsidRPr="004A7E4F">
        <w:rPr>
          <w:rFonts w:ascii="inherit" w:eastAsia="Times New Roman" w:hAnsi="inherit" w:cs="Arial"/>
          <w:color w:val="000000"/>
          <w:sz w:val="19"/>
          <w:szCs w:val="19"/>
          <w:lang w:eastAsia="ru-RU"/>
        </w:rPr>
        <w:t>Федеральные органы исполнительной власти выполняют задачи в области обеспечения безопасности в соответствии с </w:t>
      </w:r>
      <w:hyperlink r:id="rId8" w:history="1">
        <w:r w:rsidRPr="004A7E4F">
          <w:rPr>
            <w:rFonts w:ascii="inherit" w:eastAsia="Times New Roman" w:hAnsi="inherit" w:cs="Arial"/>
            <w:color w:val="005EA5"/>
            <w:sz w:val="19"/>
            <w:u w:val="single"/>
            <w:lang w:eastAsia="ru-RU"/>
          </w:rPr>
          <w:t>Конституцией</w:t>
        </w:r>
      </w:hyperlink>
      <w:r w:rsidRPr="004A7E4F">
        <w:rPr>
          <w:rFonts w:ascii="inherit" w:eastAsia="Times New Roman" w:hAnsi="inherit" w:cs="Arial"/>
          <w:color w:val="000000"/>
          <w:sz w:val="19"/>
          <w:szCs w:val="19"/>
          <w:lang w:eastAsia="ru-RU"/>
        </w:rPr>
        <w:t>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8" w:name="100078"/>
      <w:bookmarkEnd w:id="68"/>
      <w:r w:rsidRPr="004A7E4F">
        <w:rPr>
          <w:rFonts w:ascii="inherit" w:eastAsia="Times New Roman" w:hAnsi="inherit" w:cs="Arial"/>
          <w:color w:val="000000"/>
          <w:sz w:val="19"/>
          <w:szCs w:val="19"/>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69" w:name="100079"/>
      <w:bookmarkEnd w:id="69"/>
      <w:r w:rsidRPr="004A7E4F">
        <w:rPr>
          <w:rFonts w:ascii="inherit" w:eastAsia="Times New Roman" w:hAnsi="inherit" w:cs="Arial"/>
          <w:color w:val="000000"/>
          <w:sz w:val="19"/>
          <w:szCs w:val="19"/>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70" w:name="100080"/>
      <w:bookmarkEnd w:id="70"/>
      <w:r w:rsidRPr="004A7E4F">
        <w:rPr>
          <w:rFonts w:ascii="inherit" w:eastAsia="Times New Roman" w:hAnsi="inherit" w:cs="Arial"/>
          <w:color w:val="000000"/>
          <w:sz w:val="19"/>
          <w:szCs w:val="19"/>
          <w:lang w:eastAsia="ru-RU"/>
        </w:rPr>
        <w:t>Глава 3. СТАТУС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1" w:name="100081"/>
      <w:bookmarkEnd w:id="71"/>
      <w:r w:rsidRPr="004A7E4F">
        <w:rPr>
          <w:rFonts w:ascii="inherit" w:eastAsia="Times New Roman" w:hAnsi="inherit" w:cs="Arial"/>
          <w:color w:val="000000"/>
          <w:sz w:val="19"/>
          <w:szCs w:val="19"/>
          <w:lang w:eastAsia="ru-RU"/>
        </w:rPr>
        <w:t>Статья 13. Совет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2" w:name="100082"/>
      <w:bookmarkEnd w:id="72"/>
      <w:r w:rsidRPr="004A7E4F">
        <w:rPr>
          <w:rFonts w:ascii="inherit" w:eastAsia="Times New Roman" w:hAnsi="inherit" w:cs="Arial"/>
          <w:color w:val="000000"/>
          <w:sz w:val="19"/>
          <w:szCs w:val="19"/>
          <w:lang w:eastAsia="ru-RU"/>
        </w:rPr>
        <w:t xml:space="preserve">1. </w:t>
      </w:r>
      <w:proofErr w:type="gramStart"/>
      <w:r w:rsidRPr="004A7E4F">
        <w:rPr>
          <w:rFonts w:ascii="inherit" w:eastAsia="Times New Roman" w:hAnsi="inherit" w:cs="Arial"/>
          <w:color w:val="000000"/>
          <w:sz w:val="19"/>
          <w:szCs w:val="19"/>
          <w:lang w:eastAsia="ru-RU"/>
        </w:rPr>
        <w:t xml:space="preserve">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w:t>
      </w:r>
      <w:r w:rsidRPr="004A7E4F">
        <w:rPr>
          <w:rFonts w:ascii="inherit" w:eastAsia="Times New Roman" w:hAnsi="inherit" w:cs="Arial"/>
          <w:color w:val="000000"/>
          <w:sz w:val="19"/>
          <w:szCs w:val="19"/>
          <w:lang w:eastAsia="ru-RU"/>
        </w:rPr>
        <w:lastRenderedPageBreak/>
        <w:t>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3" w:name="100083"/>
      <w:bookmarkEnd w:id="73"/>
      <w:r w:rsidRPr="004A7E4F">
        <w:rPr>
          <w:rFonts w:ascii="inherit" w:eastAsia="Times New Roman" w:hAnsi="inherit" w:cs="Arial"/>
          <w:color w:val="000000"/>
          <w:sz w:val="19"/>
          <w:szCs w:val="19"/>
          <w:lang w:eastAsia="ru-RU"/>
        </w:rPr>
        <w:t>2. Совет Безопасности формируется и возглавляется Президентом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4" w:name="100084"/>
      <w:bookmarkEnd w:id="74"/>
      <w:r w:rsidRPr="004A7E4F">
        <w:rPr>
          <w:rFonts w:ascii="inherit" w:eastAsia="Times New Roman" w:hAnsi="inherit" w:cs="Arial"/>
          <w:color w:val="000000"/>
          <w:sz w:val="19"/>
          <w:szCs w:val="19"/>
          <w:lang w:eastAsia="ru-RU"/>
        </w:rPr>
        <w:t>3. Положение о Совете Безопасности Российской Федерации утверждается Президентом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5" w:name="100085"/>
      <w:bookmarkEnd w:id="75"/>
      <w:r w:rsidRPr="004A7E4F">
        <w:rPr>
          <w:rFonts w:ascii="inherit" w:eastAsia="Times New Roman" w:hAnsi="inherit" w:cs="Arial"/>
          <w:color w:val="000000"/>
          <w:sz w:val="19"/>
          <w:szCs w:val="19"/>
          <w:lang w:eastAsia="ru-RU"/>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6" w:name="100086"/>
      <w:bookmarkEnd w:id="76"/>
      <w:r w:rsidRPr="004A7E4F">
        <w:rPr>
          <w:rFonts w:ascii="inherit" w:eastAsia="Times New Roman" w:hAnsi="inherit" w:cs="Arial"/>
          <w:color w:val="000000"/>
          <w:sz w:val="19"/>
          <w:szCs w:val="19"/>
          <w:lang w:eastAsia="ru-RU"/>
        </w:rPr>
        <w:t>Статья 14. Основные задачи и функции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7" w:name="100087"/>
      <w:bookmarkEnd w:id="77"/>
      <w:r w:rsidRPr="004A7E4F">
        <w:rPr>
          <w:rFonts w:ascii="inherit" w:eastAsia="Times New Roman" w:hAnsi="inherit" w:cs="Arial"/>
          <w:color w:val="000000"/>
          <w:sz w:val="19"/>
          <w:szCs w:val="19"/>
          <w:lang w:eastAsia="ru-RU"/>
        </w:rPr>
        <w:t>1. Основными задачами Совета Безопасности являются: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8" w:name="100088"/>
      <w:bookmarkEnd w:id="78"/>
      <w:r w:rsidRPr="004A7E4F">
        <w:rPr>
          <w:rFonts w:ascii="inherit" w:eastAsia="Times New Roman" w:hAnsi="inherit" w:cs="Arial"/>
          <w:color w:val="000000"/>
          <w:sz w:val="19"/>
          <w:szCs w:val="19"/>
          <w:lang w:eastAsia="ru-RU"/>
        </w:rPr>
        <w:t>1) обеспечение условий для осуществления Президентом Российской Федерации полномочий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79" w:name="100089"/>
      <w:bookmarkEnd w:id="79"/>
      <w:r w:rsidRPr="004A7E4F">
        <w:rPr>
          <w:rFonts w:ascii="inherit" w:eastAsia="Times New Roman" w:hAnsi="inherit" w:cs="Arial"/>
          <w:color w:val="000000"/>
          <w:sz w:val="19"/>
          <w:szCs w:val="19"/>
          <w:lang w:eastAsia="ru-RU"/>
        </w:rPr>
        <w:t xml:space="preserve">2) формирование государственной политики в области обеспечения безопасности и </w:t>
      </w:r>
      <w:proofErr w:type="gramStart"/>
      <w:r w:rsidRPr="004A7E4F">
        <w:rPr>
          <w:rFonts w:ascii="inherit" w:eastAsia="Times New Roman" w:hAnsi="inherit" w:cs="Arial"/>
          <w:color w:val="000000"/>
          <w:sz w:val="19"/>
          <w:szCs w:val="19"/>
          <w:lang w:eastAsia="ru-RU"/>
        </w:rPr>
        <w:t>контроль за</w:t>
      </w:r>
      <w:proofErr w:type="gramEnd"/>
      <w:r w:rsidRPr="004A7E4F">
        <w:rPr>
          <w:rFonts w:ascii="inherit" w:eastAsia="Times New Roman" w:hAnsi="inherit" w:cs="Arial"/>
          <w:color w:val="000000"/>
          <w:sz w:val="19"/>
          <w:szCs w:val="19"/>
          <w:lang w:eastAsia="ru-RU"/>
        </w:rPr>
        <w:t xml:space="preserve"> ее реализацией;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0" w:name="100090"/>
      <w:bookmarkEnd w:id="80"/>
      <w:r w:rsidRPr="004A7E4F">
        <w:rPr>
          <w:rFonts w:ascii="inherit" w:eastAsia="Times New Roman" w:hAnsi="inherit" w:cs="Arial"/>
          <w:color w:val="000000"/>
          <w:sz w:val="19"/>
          <w:szCs w:val="19"/>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1" w:name="100091"/>
      <w:bookmarkEnd w:id="81"/>
      <w:r w:rsidRPr="004A7E4F">
        <w:rPr>
          <w:rFonts w:ascii="inherit" w:eastAsia="Times New Roman" w:hAnsi="inherit" w:cs="Arial"/>
          <w:color w:val="000000"/>
          <w:sz w:val="19"/>
          <w:szCs w:val="19"/>
          <w:lang w:eastAsia="ru-RU"/>
        </w:rPr>
        <w:t>4) подготовка предложений Президенту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2" w:name="100092"/>
      <w:bookmarkEnd w:id="82"/>
      <w:r w:rsidRPr="004A7E4F">
        <w:rPr>
          <w:rFonts w:ascii="inherit" w:eastAsia="Times New Roman" w:hAnsi="inherit" w:cs="Arial"/>
          <w:color w:val="000000"/>
          <w:sz w:val="19"/>
          <w:szCs w:val="19"/>
          <w:lang w:eastAsia="ru-RU"/>
        </w:rPr>
        <w:t>а) о мерах по предупреждению и ликвидации чрезвычайных ситуаций и преодолению их последствий;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3" w:name="100093"/>
      <w:bookmarkEnd w:id="83"/>
      <w:r w:rsidRPr="004A7E4F">
        <w:rPr>
          <w:rFonts w:ascii="inherit" w:eastAsia="Times New Roman" w:hAnsi="inherit" w:cs="Arial"/>
          <w:color w:val="000000"/>
          <w:sz w:val="19"/>
          <w:szCs w:val="19"/>
          <w:lang w:eastAsia="ru-RU"/>
        </w:rPr>
        <w:t>б) о применении специальных экономических мер в целях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4" w:name="100094"/>
      <w:bookmarkEnd w:id="84"/>
      <w:r w:rsidRPr="004A7E4F">
        <w:rPr>
          <w:rFonts w:ascii="inherit" w:eastAsia="Times New Roman" w:hAnsi="inherit" w:cs="Arial"/>
          <w:color w:val="000000"/>
          <w:sz w:val="19"/>
          <w:szCs w:val="19"/>
          <w:lang w:eastAsia="ru-RU"/>
        </w:rPr>
        <w:t>в) о введении, продлении и об отмене чрезвычайного положения;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5" w:name="100095"/>
      <w:bookmarkEnd w:id="85"/>
      <w:r w:rsidRPr="004A7E4F">
        <w:rPr>
          <w:rFonts w:ascii="inherit" w:eastAsia="Times New Roman" w:hAnsi="inherit" w:cs="Arial"/>
          <w:color w:val="000000"/>
          <w:sz w:val="19"/>
          <w:szCs w:val="19"/>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6" w:name="100096"/>
      <w:bookmarkEnd w:id="86"/>
      <w:r w:rsidRPr="004A7E4F">
        <w:rPr>
          <w:rFonts w:ascii="inherit" w:eastAsia="Times New Roman" w:hAnsi="inherit" w:cs="Arial"/>
          <w:color w:val="000000"/>
          <w:sz w:val="19"/>
          <w:szCs w:val="19"/>
          <w:lang w:eastAsia="ru-RU"/>
        </w:rPr>
        <w:t>6) оценка эффективности деятельности федеральных органов исполнительной власти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7" w:name="100097"/>
      <w:bookmarkEnd w:id="87"/>
      <w:r w:rsidRPr="004A7E4F">
        <w:rPr>
          <w:rFonts w:ascii="inherit" w:eastAsia="Times New Roman" w:hAnsi="inherit" w:cs="Arial"/>
          <w:color w:val="000000"/>
          <w:sz w:val="19"/>
          <w:szCs w:val="19"/>
          <w:lang w:eastAsia="ru-RU"/>
        </w:rPr>
        <w:t>2. Основными функциями Совета Безопасности являются: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8" w:name="100098"/>
      <w:bookmarkEnd w:id="88"/>
      <w:r w:rsidRPr="004A7E4F">
        <w:rPr>
          <w:rFonts w:ascii="inherit" w:eastAsia="Times New Roman" w:hAnsi="inherit" w:cs="Arial"/>
          <w:color w:val="000000"/>
          <w:sz w:val="19"/>
          <w:szCs w:val="19"/>
          <w:lang w:eastAsia="ru-RU"/>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89" w:name="100099"/>
      <w:bookmarkEnd w:id="89"/>
      <w:proofErr w:type="gramStart"/>
      <w:r w:rsidRPr="004A7E4F">
        <w:rPr>
          <w:rFonts w:ascii="inherit" w:eastAsia="Times New Roman" w:hAnsi="inherit" w:cs="Arial"/>
          <w:color w:val="000000"/>
          <w:sz w:val="19"/>
          <w:szCs w:val="19"/>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0" w:name="100100"/>
      <w:bookmarkEnd w:id="90"/>
      <w:r w:rsidRPr="004A7E4F">
        <w:rPr>
          <w:rFonts w:ascii="inherit" w:eastAsia="Times New Roman" w:hAnsi="inherit" w:cs="Arial"/>
          <w:color w:val="000000"/>
          <w:sz w:val="19"/>
          <w:szCs w:val="19"/>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1" w:name="100101"/>
      <w:bookmarkEnd w:id="91"/>
      <w:r w:rsidRPr="004A7E4F">
        <w:rPr>
          <w:rFonts w:ascii="inherit" w:eastAsia="Times New Roman" w:hAnsi="inherit" w:cs="Arial"/>
          <w:color w:val="000000"/>
          <w:sz w:val="19"/>
          <w:szCs w:val="19"/>
          <w:lang w:eastAsia="ru-RU"/>
        </w:rPr>
        <w:t>4) осуществление стратегического планирования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2" w:name="100102"/>
      <w:bookmarkEnd w:id="92"/>
      <w:r w:rsidRPr="004A7E4F">
        <w:rPr>
          <w:rFonts w:ascii="inherit" w:eastAsia="Times New Roman" w:hAnsi="inherit" w:cs="Arial"/>
          <w:color w:val="000000"/>
          <w:sz w:val="19"/>
          <w:szCs w:val="19"/>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3" w:name="100103"/>
      <w:bookmarkEnd w:id="93"/>
      <w:r w:rsidRPr="004A7E4F">
        <w:rPr>
          <w:rFonts w:ascii="inherit" w:eastAsia="Times New Roman" w:hAnsi="inherit" w:cs="Arial"/>
          <w:color w:val="000000"/>
          <w:sz w:val="19"/>
          <w:szCs w:val="19"/>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4" w:name="100104"/>
      <w:bookmarkEnd w:id="94"/>
      <w:r w:rsidRPr="004A7E4F">
        <w:rPr>
          <w:rFonts w:ascii="inherit" w:eastAsia="Times New Roman" w:hAnsi="inherit" w:cs="Arial"/>
          <w:color w:val="000000"/>
          <w:sz w:val="19"/>
          <w:szCs w:val="19"/>
          <w:lang w:eastAsia="ru-RU"/>
        </w:rPr>
        <w:t xml:space="preserve">7) организация работы по подготовке федеральных программ в области обеспечения безопасности и осуществление </w:t>
      </w:r>
      <w:proofErr w:type="gramStart"/>
      <w:r w:rsidRPr="004A7E4F">
        <w:rPr>
          <w:rFonts w:ascii="inherit" w:eastAsia="Times New Roman" w:hAnsi="inherit" w:cs="Arial"/>
          <w:color w:val="000000"/>
          <w:sz w:val="19"/>
          <w:szCs w:val="19"/>
          <w:lang w:eastAsia="ru-RU"/>
        </w:rPr>
        <w:t>контроля за</w:t>
      </w:r>
      <w:proofErr w:type="gramEnd"/>
      <w:r w:rsidRPr="004A7E4F">
        <w:rPr>
          <w:rFonts w:ascii="inherit" w:eastAsia="Times New Roman" w:hAnsi="inherit" w:cs="Arial"/>
          <w:color w:val="000000"/>
          <w:sz w:val="19"/>
          <w:szCs w:val="19"/>
          <w:lang w:eastAsia="ru-RU"/>
        </w:rPr>
        <w:t xml:space="preserve"> их реализацией;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5" w:name="100105"/>
      <w:bookmarkEnd w:id="95"/>
      <w:r w:rsidRPr="004A7E4F">
        <w:rPr>
          <w:rFonts w:ascii="inherit" w:eastAsia="Times New Roman" w:hAnsi="inherit" w:cs="Arial"/>
          <w:color w:val="000000"/>
          <w:sz w:val="19"/>
          <w:szCs w:val="19"/>
          <w:lang w:eastAsia="ru-RU"/>
        </w:rPr>
        <w:t>8) организация научных исследований по вопросам, отнесенным к ведению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6" w:name="100106"/>
      <w:bookmarkEnd w:id="96"/>
      <w:r w:rsidRPr="004A7E4F">
        <w:rPr>
          <w:rFonts w:ascii="inherit" w:eastAsia="Times New Roman" w:hAnsi="inherit" w:cs="Arial"/>
          <w:color w:val="000000"/>
          <w:sz w:val="19"/>
          <w:szCs w:val="19"/>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7" w:name="100107"/>
      <w:bookmarkEnd w:id="97"/>
      <w:r w:rsidRPr="004A7E4F">
        <w:rPr>
          <w:rFonts w:ascii="inherit" w:eastAsia="Times New Roman" w:hAnsi="inherit" w:cs="Arial"/>
          <w:color w:val="000000"/>
          <w:sz w:val="19"/>
          <w:szCs w:val="19"/>
          <w:lang w:eastAsia="ru-RU"/>
        </w:rPr>
        <w:t>Статья 15. Состав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8" w:name="100108"/>
      <w:bookmarkEnd w:id="98"/>
      <w:r w:rsidRPr="004A7E4F">
        <w:rPr>
          <w:rFonts w:ascii="inherit" w:eastAsia="Times New Roman" w:hAnsi="inherit" w:cs="Arial"/>
          <w:color w:val="000000"/>
          <w:sz w:val="19"/>
          <w:szCs w:val="19"/>
          <w:lang w:eastAsia="ru-RU"/>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99" w:name="100109"/>
      <w:bookmarkEnd w:id="99"/>
      <w:r w:rsidRPr="004A7E4F">
        <w:rPr>
          <w:rFonts w:ascii="inherit" w:eastAsia="Times New Roman" w:hAnsi="inherit" w:cs="Arial"/>
          <w:color w:val="000000"/>
          <w:sz w:val="19"/>
          <w:szCs w:val="19"/>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0" w:name="100110"/>
      <w:bookmarkEnd w:id="100"/>
      <w:r w:rsidRPr="004A7E4F">
        <w:rPr>
          <w:rFonts w:ascii="inherit" w:eastAsia="Times New Roman" w:hAnsi="inherit" w:cs="Arial"/>
          <w:color w:val="000000"/>
          <w:sz w:val="19"/>
          <w:szCs w:val="19"/>
          <w:lang w:eastAsia="ru-RU"/>
        </w:rPr>
        <w:t>3. Члены Совета Безопасности назначаются Президентом Российской Федерации в порядке, им определяемом.</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1" w:name="100111"/>
      <w:bookmarkEnd w:id="101"/>
      <w:r w:rsidRPr="004A7E4F">
        <w:rPr>
          <w:rFonts w:ascii="inherit" w:eastAsia="Times New Roman" w:hAnsi="inherit" w:cs="Arial"/>
          <w:color w:val="000000"/>
          <w:sz w:val="19"/>
          <w:szCs w:val="19"/>
          <w:lang w:eastAsia="ru-RU"/>
        </w:rPr>
        <w:lastRenderedPageBreak/>
        <w:t>4. Члены Совета Безопасности принимают участие в заседаниях Совета Безопасности с правом совещательного голоса.</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2" w:name="100112"/>
      <w:bookmarkEnd w:id="102"/>
      <w:r w:rsidRPr="004A7E4F">
        <w:rPr>
          <w:rFonts w:ascii="inherit" w:eastAsia="Times New Roman" w:hAnsi="inherit" w:cs="Arial"/>
          <w:color w:val="000000"/>
          <w:sz w:val="19"/>
          <w:szCs w:val="19"/>
          <w:lang w:eastAsia="ru-RU"/>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3" w:name="100113"/>
      <w:bookmarkEnd w:id="103"/>
      <w:r w:rsidRPr="004A7E4F">
        <w:rPr>
          <w:rFonts w:ascii="inherit" w:eastAsia="Times New Roman" w:hAnsi="inherit" w:cs="Arial"/>
          <w:color w:val="000000"/>
          <w:sz w:val="19"/>
          <w:szCs w:val="19"/>
          <w:lang w:eastAsia="ru-RU"/>
        </w:rPr>
        <w:t>Статья 16. Секретарь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4" w:name="100114"/>
      <w:bookmarkEnd w:id="104"/>
      <w:r w:rsidRPr="004A7E4F">
        <w:rPr>
          <w:rFonts w:ascii="inherit" w:eastAsia="Times New Roman" w:hAnsi="inherit" w:cs="Arial"/>
          <w:color w:val="000000"/>
          <w:sz w:val="19"/>
          <w:szCs w:val="19"/>
          <w:lang w:eastAsia="ru-RU"/>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5" w:name="100115"/>
      <w:bookmarkEnd w:id="105"/>
      <w:r w:rsidRPr="004A7E4F">
        <w:rPr>
          <w:rFonts w:ascii="inherit" w:eastAsia="Times New Roman" w:hAnsi="inherit" w:cs="Arial"/>
          <w:color w:val="000000"/>
          <w:sz w:val="19"/>
          <w:szCs w:val="19"/>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6" w:name="100116"/>
      <w:bookmarkEnd w:id="106"/>
      <w:r w:rsidRPr="004A7E4F">
        <w:rPr>
          <w:rFonts w:ascii="inherit" w:eastAsia="Times New Roman" w:hAnsi="inherit" w:cs="Arial"/>
          <w:color w:val="000000"/>
          <w:sz w:val="19"/>
          <w:szCs w:val="19"/>
          <w:lang w:eastAsia="ru-RU"/>
        </w:rPr>
        <w:t>3. Полномочия Секретаря Совета Безопасности определяются Президентом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7" w:name="000001"/>
      <w:bookmarkEnd w:id="107"/>
      <w:r w:rsidRPr="004A7E4F">
        <w:rPr>
          <w:rFonts w:ascii="inherit" w:eastAsia="Times New Roman" w:hAnsi="inherit" w:cs="Arial"/>
          <w:color w:val="000000"/>
          <w:sz w:val="19"/>
          <w:szCs w:val="19"/>
          <w:lang w:eastAsia="ru-RU"/>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8" w:name="100117"/>
      <w:bookmarkEnd w:id="108"/>
      <w:r w:rsidRPr="004A7E4F">
        <w:rPr>
          <w:rFonts w:ascii="inherit" w:eastAsia="Times New Roman" w:hAnsi="inherit" w:cs="Arial"/>
          <w:color w:val="000000"/>
          <w:sz w:val="19"/>
          <w:szCs w:val="19"/>
          <w:lang w:eastAsia="ru-RU"/>
        </w:rPr>
        <w:t>Статья 17. Организация деятельности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09" w:name="100118"/>
      <w:bookmarkEnd w:id="109"/>
      <w:r w:rsidRPr="004A7E4F">
        <w:rPr>
          <w:rFonts w:ascii="inherit" w:eastAsia="Times New Roman" w:hAnsi="inherit" w:cs="Arial"/>
          <w:color w:val="000000"/>
          <w:sz w:val="19"/>
          <w:szCs w:val="19"/>
          <w:lang w:eastAsia="ru-RU"/>
        </w:rPr>
        <w:t>1. Деятельность Совета Безопасности осуществляется в форме заседаний и совещаний.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0" w:name="100119"/>
      <w:bookmarkEnd w:id="110"/>
      <w:r w:rsidRPr="004A7E4F">
        <w:rPr>
          <w:rFonts w:ascii="inherit" w:eastAsia="Times New Roman" w:hAnsi="inherit" w:cs="Arial"/>
          <w:color w:val="000000"/>
          <w:sz w:val="19"/>
          <w:szCs w:val="19"/>
          <w:lang w:eastAsia="ru-RU"/>
        </w:rPr>
        <w:t>2. Порядок организации и проведения заседаний и совещаний Совета Безопасности определяется Президентом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1" w:name="100120"/>
      <w:bookmarkEnd w:id="111"/>
      <w:r w:rsidRPr="004A7E4F">
        <w:rPr>
          <w:rFonts w:ascii="inherit" w:eastAsia="Times New Roman" w:hAnsi="inherit" w:cs="Arial"/>
          <w:color w:val="000000"/>
          <w:sz w:val="19"/>
          <w:szCs w:val="19"/>
          <w:lang w:eastAsia="ru-RU"/>
        </w:rPr>
        <w:t>Статья 18. Решения Совета Безопасности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2" w:name="100121"/>
      <w:bookmarkEnd w:id="112"/>
      <w:r w:rsidRPr="004A7E4F">
        <w:rPr>
          <w:rFonts w:ascii="inherit" w:eastAsia="Times New Roman" w:hAnsi="inherit" w:cs="Arial"/>
          <w:color w:val="000000"/>
          <w:sz w:val="19"/>
          <w:szCs w:val="19"/>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3" w:name="100122"/>
      <w:bookmarkEnd w:id="113"/>
      <w:r w:rsidRPr="004A7E4F">
        <w:rPr>
          <w:rFonts w:ascii="inherit" w:eastAsia="Times New Roman" w:hAnsi="inherit" w:cs="Arial"/>
          <w:color w:val="000000"/>
          <w:sz w:val="19"/>
          <w:szCs w:val="19"/>
          <w:lang w:eastAsia="ru-RU"/>
        </w:rPr>
        <w:t>2. Решения Совета Безопасности вступают в силу после их утверждения Президентом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4" w:name="100123"/>
      <w:bookmarkEnd w:id="114"/>
      <w:r w:rsidRPr="004A7E4F">
        <w:rPr>
          <w:rFonts w:ascii="inherit" w:eastAsia="Times New Roman" w:hAnsi="inherit" w:cs="Arial"/>
          <w:color w:val="000000"/>
          <w:sz w:val="19"/>
          <w:szCs w:val="19"/>
          <w:lang w:eastAsia="ru-RU"/>
        </w:rPr>
        <w:t>3. Вступившие в силу решения Совета Безопасности обязательны для исполнения государственными органами и должностными лицами.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5" w:name="100124"/>
      <w:bookmarkEnd w:id="115"/>
      <w:r w:rsidRPr="004A7E4F">
        <w:rPr>
          <w:rFonts w:ascii="inherit" w:eastAsia="Times New Roman" w:hAnsi="inherit" w:cs="Arial"/>
          <w:color w:val="000000"/>
          <w:sz w:val="19"/>
          <w:szCs w:val="19"/>
          <w:lang w:eastAsia="ru-RU"/>
        </w:rPr>
        <w:t>4. В целях реализации решений Совета Безопасности Президентом Российской Федерации могут издаваться указы и распоряжения.</w:t>
      </w:r>
    </w:p>
    <w:p w:rsidR="004A7E4F" w:rsidRPr="004A7E4F" w:rsidRDefault="004A7E4F" w:rsidP="004A7E4F">
      <w:pPr>
        <w:spacing w:after="0" w:line="275" w:lineRule="atLeast"/>
        <w:jc w:val="center"/>
        <w:textAlignment w:val="baseline"/>
        <w:rPr>
          <w:rFonts w:ascii="inherit" w:eastAsia="Times New Roman" w:hAnsi="inherit" w:cs="Arial"/>
          <w:color w:val="000000"/>
          <w:sz w:val="19"/>
          <w:szCs w:val="19"/>
          <w:lang w:eastAsia="ru-RU"/>
        </w:rPr>
      </w:pPr>
      <w:bookmarkStart w:id="116" w:name="100125"/>
      <w:bookmarkEnd w:id="116"/>
      <w:r w:rsidRPr="004A7E4F">
        <w:rPr>
          <w:rFonts w:ascii="inherit" w:eastAsia="Times New Roman" w:hAnsi="inherit" w:cs="Arial"/>
          <w:color w:val="000000"/>
          <w:sz w:val="19"/>
          <w:szCs w:val="19"/>
          <w:lang w:eastAsia="ru-RU"/>
        </w:rPr>
        <w:t>Глава 4. ЗАКЛЮЧИТЕЛЬНЫЕ ПОЛОЖЕНИЯ</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7" w:name="100126"/>
      <w:bookmarkEnd w:id="117"/>
      <w:r w:rsidRPr="004A7E4F">
        <w:rPr>
          <w:rFonts w:ascii="inherit" w:eastAsia="Times New Roman" w:hAnsi="inherit" w:cs="Arial"/>
          <w:color w:val="000000"/>
          <w:sz w:val="19"/>
          <w:szCs w:val="19"/>
          <w:lang w:eastAsia="ru-RU"/>
        </w:rPr>
        <w:t xml:space="preserve">Статья 19. О признании </w:t>
      </w:r>
      <w:proofErr w:type="gramStart"/>
      <w:r w:rsidRPr="004A7E4F">
        <w:rPr>
          <w:rFonts w:ascii="inherit" w:eastAsia="Times New Roman" w:hAnsi="inherit" w:cs="Arial"/>
          <w:color w:val="000000"/>
          <w:sz w:val="19"/>
          <w:szCs w:val="19"/>
          <w:lang w:eastAsia="ru-RU"/>
        </w:rPr>
        <w:t>утратившими</w:t>
      </w:r>
      <w:proofErr w:type="gramEnd"/>
      <w:r w:rsidRPr="004A7E4F">
        <w:rPr>
          <w:rFonts w:ascii="inherit" w:eastAsia="Times New Roman" w:hAnsi="inherit" w:cs="Arial"/>
          <w:color w:val="000000"/>
          <w:sz w:val="19"/>
          <w:szCs w:val="19"/>
          <w:lang w:eastAsia="ru-RU"/>
        </w:rPr>
        <w:t xml:space="preserve"> силу отдельных законодательных актов (положений законодательных актов) Российской Федерации</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8" w:name="100127"/>
      <w:bookmarkEnd w:id="118"/>
      <w:r w:rsidRPr="004A7E4F">
        <w:rPr>
          <w:rFonts w:ascii="inherit" w:eastAsia="Times New Roman" w:hAnsi="inherit" w:cs="Arial"/>
          <w:color w:val="000000"/>
          <w:sz w:val="19"/>
          <w:szCs w:val="19"/>
          <w:lang w:eastAsia="ru-RU"/>
        </w:rPr>
        <w:t>Признать утратившими силу:</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19" w:name="100128"/>
      <w:bookmarkEnd w:id="119"/>
      <w:r w:rsidRPr="004A7E4F">
        <w:rPr>
          <w:rFonts w:ascii="inherit" w:eastAsia="Times New Roman" w:hAnsi="inherit" w:cs="Arial"/>
          <w:color w:val="000000"/>
          <w:sz w:val="19"/>
          <w:szCs w:val="19"/>
          <w:lang w:eastAsia="ru-RU"/>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0" w:name="100129"/>
      <w:bookmarkEnd w:id="120"/>
      <w:r w:rsidRPr="004A7E4F">
        <w:rPr>
          <w:rFonts w:ascii="inherit" w:eastAsia="Times New Roman" w:hAnsi="inherit" w:cs="Arial"/>
          <w:color w:val="000000"/>
          <w:sz w:val="19"/>
          <w:szCs w:val="19"/>
          <w:lang w:eastAsia="ru-RU"/>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1" w:name="100130"/>
      <w:bookmarkEnd w:id="121"/>
      <w:r w:rsidRPr="004A7E4F">
        <w:rPr>
          <w:rFonts w:ascii="inherit" w:eastAsia="Times New Roman" w:hAnsi="inherit" w:cs="Arial"/>
          <w:color w:val="000000"/>
          <w:sz w:val="19"/>
          <w:szCs w:val="19"/>
          <w:lang w:eastAsia="ru-RU"/>
        </w:rP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2" w:name="100131"/>
      <w:bookmarkEnd w:id="122"/>
      <w:r w:rsidRPr="004A7E4F">
        <w:rPr>
          <w:rFonts w:ascii="inherit" w:eastAsia="Times New Roman" w:hAnsi="inherit" w:cs="Arial"/>
          <w:color w:val="000000"/>
          <w:sz w:val="19"/>
          <w:szCs w:val="19"/>
          <w:lang w:eastAsia="ru-RU"/>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3" w:name="100132"/>
      <w:bookmarkEnd w:id="123"/>
      <w:r w:rsidRPr="004A7E4F">
        <w:rPr>
          <w:rFonts w:ascii="inherit" w:eastAsia="Times New Roman" w:hAnsi="inherit" w:cs="Arial"/>
          <w:color w:val="000000"/>
          <w:sz w:val="19"/>
          <w:szCs w:val="19"/>
          <w:lang w:eastAsia="ru-RU"/>
        </w:rPr>
        <w:t>5) </w:t>
      </w:r>
      <w:hyperlink r:id="rId9" w:anchor="100018" w:history="1">
        <w:r w:rsidRPr="004A7E4F">
          <w:rPr>
            <w:rFonts w:ascii="inherit" w:eastAsia="Times New Roman" w:hAnsi="inherit" w:cs="Arial"/>
            <w:color w:val="005EA5"/>
            <w:sz w:val="19"/>
            <w:u w:val="single"/>
            <w:lang w:eastAsia="ru-RU"/>
          </w:rPr>
          <w:t>статью 9</w:t>
        </w:r>
      </w:hyperlink>
      <w:r w:rsidRPr="004A7E4F">
        <w:rPr>
          <w:rFonts w:ascii="inherit" w:eastAsia="Times New Roman" w:hAnsi="inherit" w:cs="Arial"/>
          <w:color w:val="000000"/>
          <w:sz w:val="19"/>
          <w:szCs w:val="19"/>
          <w:lang w:eastAsia="ru-RU"/>
        </w:rPr>
        <w:t>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4" w:name="100133"/>
      <w:bookmarkEnd w:id="124"/>
      <w:proofErr w:type="gramStart"/>
      <w:r w:rsidRPr="004A7E4F">
        <w:rPr>
          <w:rFonts w:ascii="inherit" w:eastAsia="Times New Roman" w:hAnsi="inherit" w:cs="Arial"/>
          <w:color w:val="000000"/>
          <w:sz w:val="19"/>
          <w:szCs w:val="19"/>
          <w:lang w:eastAsia="ru-RU"/>
        </w:rPr>
        <w:t>6) </w:t>
      </w:r>
      <w:hyperlink r:id="rId10" w:anchor="100011" w:history="1">
        <w:r w:rsidRPr="004A7E4F">
          <w:rPr>
            <w:rFonts w:ascii="inherit" w:eastAsia="Times New Roman" w:hAnsi="inherit" w:cs="Arial"/>
            <w:color w:val="005EA5"/>
            <w:sz w:val="19"/>
            <w:u w:val="single"/>
            <w:lang w:eastAsia="ru-RU"/>
          </w:rPr>
          <w:t>статью 2</w:t>
        </w:r>
      </w:hyperlink>
      <w:r w:rsidRPr="004A7E4F">
        <w:rPr>
          <w:rFonts w:ascii="inherit" w:eastAsia="Times New Roman" w:hAnsi="inherit" w:cs="Arial"/>
          <w:color w:val="000000"/>
          <w:sz w:val="19"/>
          <w:szCs w:val="19"/>
          <w:lang w:eastAsia="ru-RU"/>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w:t>
      </w:r>
      <w:r w:rsidRPr="004A7E4F">
        <w:rPr>
          <w:rFonts w:ascii="inherit" w:eastAsia="Times New Roman" w:hAnsi="inherit" w:cs="Arial"/>
          <w:color w:val="000000"/>
          <w:sz w:val="19"/>
          <w:szCs w:val="19"/>
          <w:lang w:eastAsia="ru-RU"/>
        </w:rPr>
        <w:lastRenderedPageBreak/>
        <w:t>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5" w:name="100134"/>
      <w:bookmarkEnd w:id="125"/>
      <w:r w:rsidRPr="004A7E4F">
        <w:rPr>
          <w:rFonts w:ascii="inherit" w:eastAsia="Times New Roman" w:hAnsi="inherit" w:cs="Arial"/>
          <w:color w:val="000000"/>
          <w:sz w:val="19"/>
          <w:szCs w:val="19"/>
          <w:lang w:eastAsia="ru-RU"/>
        </w:rPr>
        <w:t>7) </w:t>
      </w:r>
      <w:hyperlink r:id="rId11" w:anchor="100008" w:history="1">
        <w:r w:rsidRPr="004A7E4F">
          <w:rPr>
            <w:rFonts w:ascii="inherit" w:eastAsia="Times New Roman" w:hAnsi="inherit" w:cs="Arial"/>
            <w:color w:val="005EA5"/>
            <w:sz w:val="19"/>
            <w:u w:val="single"/>
            <w:lang w:eastAsia="ru-RU"/>
          </w:rPr>
          <w:t>статью 1</w:t>
        </w:r>
      </w:hyperlink>
      <w:r w:rsidRPr="004A7E4F">
        <w:rPr>
          <w:rFonts w:ascii="inherit" w:eastAsia="Times New Roman" w:hAnsi="inherit" w:cs="Arial"/>
          <w:color w:val="000000"/>
          <w:sz w:val="19"/>
          <w:szCs w:val="19"/>
          <w:lang w:eastAsia="ru-RU"/>
        </w:rPr>
        <w:t>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6" w:name="100135"/>
      <w:bookmarkEnd w:id="126"/>
      <w:r w:rsidRPr="004A7E4F">
        <w:rPr>
          <w:rFonts w:ascii="inherit" w:eastAsia="Times New Roman" w:hAnsi="inherit" w:cs="Arial"/>
          <w:color w:val="000000"/>
          <w:sz w:val="19"/>
          <w:szCs w:val="19"/>
          <w:lang w:eastAsia="ru-RU"/>
        </w:rPr>
        <w:t>8) </w:t>
      </w:r>
      <w:hyperlink r:id="rId12" w:anchor="100015" w:history="1">
        <w:r w:rsidRPr="004A7E4F">
          <w:rPr>
            <w:rFonts w:ascii="inherit" w:eastAsia="Times New Roman" w:hAnsi="inherit" w:cs="Arial"/>
            <w:color w:val="005EA5"/>
            <w:sz w:val="19"/>
            <w:u w:val="single"/>
            <w:lang w:eastAsia="ru-RU"/>
          </w:rPr>
          <w:t>статью 3</w:t>
        </w:r>
      </w:hyperlink>
      <w:r w:rsidRPr="004A7E4F">
        <w:rPr>
          <w:rFonts w:ascii="inherit" w:eastAsia="Times New Roman" w:hAnsi="inherit" w:cs="Arial"/>
          <w:color w:val="000000"/>
          <w:sz w:val="19"/>
          <w:szCs w:val="19"/>
          <w:lang w:eastAsia="ru-RU"/>
        </w:rPr>
        <w:t>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7" w:name="100136"/>
      <w:bookmarkEnd w:id="127"/>
      <w:r w:rsidRPr="004A7E4F">
        <w:rPr>
          <w:rFonts w:ascii="inherit" w:eastAsia="Times New Roman" w:hAnsi="inherit" w:cs="Arial"/>
          <w:color w:val="000000"/>
          <w:sz w:val="19"/>
          <w:szCs w:val="19"/>
          <w:lang w:eastAsia="ru-RU"/>
        </w:rPr>
        <w:t>9) </w:t>
      </w:r>
      <w:hyperlink r:id="rId13" w:anchor="100008" w:history="1">
        <w:r w:rsidRPr="004A7E4F">
          <w:rPr>
            <w:rFonts w:ascii="inherit" w:eastAsia="Times New Roman" w:hAnsi="inherit" w:cs="Arial"/>
            <w:color w:val="005EA5"/>
            <w:sz w:val="19"/>
            <w:u w:val="single"/>
            <w:lang w:eastAsia="ru-RU"/>
          </w:rPr>
          <w:t>статью 1</w:t>
        </w:r>
      </w:hyperlink>
      <w:r w:rsidRPr="004A7E4F">
        <w:rPr>
          <w:rFonts w:ascii="inherit" w:eastAsia="Times New Roman" w:hAnsi="inherit" w:cs="Arial"/>
          <w:color w:val="000000"/>
          <w:sz w:val="19"/>
          <w:szCs w:val="19"/>
          <w:lang w:eastAsia="ru-RU"/>
        </w:rPr>
        <w:t>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8" w:name="100137"/>
      <w:bookmarkEnd w:id="128"/>
      <w:r w:rsidRPr="004A7E4F">
        <w:rPr>
          <w:rFonts w:ascii="inherit" w:eastAsia="Times New Roman" w:hAnsi="inherit" w:cs="Arial"/>
          <w:color w:val="000000"/>
          <w:sz w:val="19"/>
          <w:szCs w:val="19"/>
          <w:lang w:eastAsia="ru-RU"/>
        </w:rPr>
        <w:t>Статья 20. Вступление в силу настоящего Федерального закона</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29" w:name="100138"/>
      <w:bookmarkEnd w:id="129"/>
      <w:r w:rsidRPr="004A7E4F">
        <w:rPr>
          <w:rFonts w:ascii="inherit" w:eastAsia="Times New Roman" w:hAnsi="inherit" w:cs="Arial"/>
          <w:color w:val="000000"/>
          <w:sz w:val="19"/>
          <w:szCs w:val="19"/>
          <w:lang w:eastAsia="ru-RU"/>
        </w:rPr>
        <w:t>Настоящий Федеральный закон вступает в силу со дня его официального опубликования.</w:t>
      </w:r>
    </w:p>
    <w:p w:rsidR="004A7E4F" w:rsidRPr="004A7E4F" w:rsidRDefault="004A7E4F" w:rsidP="004A7E4F">
      <w:pPr>
        <w:spacing w:after="0" w:line="275" w:lineRule="atLeast"/>
        <w:jc w:val="right"/>
        <w:textAlignment w:val="baseline"/>
        <w:rPr>
          <w:rFonts w:ascii="inherit" w:eastAsia="Times New Roman" w:hAnsi="inherit" w:cs="Arial"/>
          <w:color w:val="000000"/>
          <w:sz w:val="19"/>
          <w:szCs w:val="19"/>
          <w:lang w:eastAsia="ru-RU"/>
        </w:rPr>
      </w:pPr>
      <w:bookmarkStart w:id="130" w:name="100139"/>
      <w:bookmarkEnd w:id="130"/>
      <w:r w:rsidRPr="004A7E4F">
        <w:rPr>
          <w:rFonts w:ascii="inherit" w:eastAsia="Times New Roman" w:hAnsi="inherit" w:cs="Arial"/>
          <w:color w:val="000000"/>
          <w:sz w:val="19"/>
          <w:szCs w:val="19"/>
          <w:lang w:eastAsia="ru-RU"/>
        </w:rPr>
        <w:t>Президент</w:t>
      </w:r>
    </w:p>
    <w:p w:rsidR="004A7E4F" w:rsidRPr="004A7E4F" w:rsidRDefault="004A7E4F" w:rsidP="004A7E4F">
      <w:pPr>
        <w:spacing w:after="150" w:line="275" w:lineRule="atLeast"/>
        <w:jc w:val="right"/>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Российской Федерации</w:t>
      </w:r>
    </w:p>
    <w:p w:rsidR="004A7E4F" w:rsidRPr="004A7E4F" w:rsidRDefault="004A7E4F" w:rsidP="004A7E4F">
      <w:pPr>
        <w:spacing w:after="150" w:line="275" w:lineRule="atLeast"/>
        <w:jc w:val="right"/>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Д.МЕДВЕДЕВ</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1" w:name="100140"/>
      <w:bookmarkEnd w:id="131"/>
      <w:r w:rsidRPr="004A7E4F">
        <w:rPr>
          <w:rFonts w:ascii="inherit" w:eastAsia="Times New Roman" w:hAnsi="inherit" w:cs="Arial"/>
          <w:color w:val="000000"/>
          <w:sz w:val="19"/>
          <w:szCs w:val="19"/>
          <w:lang w:eastAsia="ru-RU"/>
        </w:rPr>
        <w:t>Москва, Кремль</w:t>
      </w:r>
    </w:p>
    <w:p w:rsidR="004A7E4F" w:rsidRPr="004A7E4F" w:rsidRDefault="004A7E4F" w:rsidP="004A7E4F">
      <w:pPr>
        <w:spacing w:after="15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28 декабря 2010 года</w:t>
      </w:r>
    </w:p>
    <w:p w:rsidR="004A7E4F" w:rsidRPr="004A7E4F" w:rsidRDefault="004A7E4F" w:rsidP="004A7E4F">
      <w:pPr>
        <w:spacing w:after="15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N 390-ФЗ</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r w:rsidRPr="004A7E4F">
        <w:rPr>
          <w:rFonts w:ascii="Arial" w:eastAsia="Times New Roman" w:hAnsi="Arial" w:cs="Arial"/>
          <w:color w:val="000000"/>
          <w:sz w:val="19"/>
          <w:szCs w:val="19"/>
          <w:lang w:eastAsia="ru-RU"/>
        </w:rPr>
        <w:br/>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before="376" w:after="125" w:line="326" w:lineRule="atLeast"/>
        <w:textAlignment w:val="baseline"/>
        <w:outlineLvl w:val="1"/>
        <w:rPr>
          <w:rFonts w:ascii="Arial" w:eastAsia="Times New Roman" w:hAnsi="Arial" w:cs="Arial"/>
          <w:b/>
          <w:bCs/>
          <w:color w:val="005EA5"/>
          <w:sz w:val="25"/>
          <w:szCs w:val="25"/>
          <w:lang w:eastAsia="ru-RU"/>
        </w:rPr>
      </w:pPr>
      <w:r w:rsidRPr="004A7E4F">
        <w:rPr>
          <w:rFonts w:ascii="Arial" w:eastAsia="Times New Roman" w:hAnsi="Arial" w:cs="Arial"/>
          <w:b/>
          <w:bCs/>
          <w:color w:val="005EA5"/>
          <w:sz w:val="25"/>
          <w:szCs w:val="25"/>
          <w:lang w:eastAsia="ru-RU"/>
        </w:rPr>
        <w:t>Судебная практика и законодательство — 390-ФЗ О безопасности</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14" w:anchor="100006" w:history="1">
        <w:r w:rsidRPr="004A7E4F">
          <w:rPr>
            <w:rFonts w:ascii="inherit" w:eastAsia="Times New Roman" w:hAnsi="inherit" w:cs="Arial"/>
            <w:color w:val="005EA5"/>
            <w:sz w:val="19"/>
            <w:u w:val="single"/>
            <w:lang w:eastAsia="ru-RU"/>
          </w:rPr>
          <w:t>Указ Президента РФ от 13.05.2017 N 208 "О Стратегии экономической безопасности Российской Федерации на период до 2030 года"</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В соответствии с федеральными законами от 28 декабря 2010 г. </w:t>
      </w:r>
      <w:hyperlink r:id="rId15" w:anchor="100034" w:history="1">
        <w:r w:rsidRPr="004A7E4F">
          <w:rPr>
            <w:rFonts w:ascii="inherit" w:eastAsia="Times New Roman" w:hAnsi="inherit" w:cs="Arial"/>
            <w:color w:val="005EA5"/>
            <w:sz w:val="19"/>
            <w:u w:val="single"/>
            <w:lang w:eastAsia="ru-RU"/>
          </w:rPr>
          <w:t>N 390-ФЗ</w:t>
        </w:r>
      </w:hyperlink>
      <w:r w:rsidRPr="004A7E4F">
        <w:rPr>
          <w:rFonts w:ascii="inherit" w:eastAsia="Times New Roman" w:hAnsi="inherit" w:cs="Arial"/>
          <w:color w:val="000000"/>
          <w:sz w:val="19"/>
          <w:szCs w:val="19"/>
          <w:lang w:eastAsia="ru-RU"/>
        </w:rPr>
        <w:t> "О безопасности" и от 28 июня 2014 г. </w:t>
      </w:r>
      <w:hyperlink r:id="rId16" w:anchor="100278" w:history="1">
        <w:r w:rsidRPr="004A7E4F">
          <w:rPr>
            <w:rFonts w:ascii="inherit" w:eastAsia="Times New Roman" w:hAnsi="inherit" w:cs="Arial"/>
            <w:color w:val="005EA5"/>
            <w:sz w:val="19"/>
            <w:u w:val="single"/>
            <w:lang w:eastAsia="ru-RU"/>
          </w:rPr>
          <w:t>N 172-ФЗ</w:t>
        </w:r>
      </w:hyperlink>
      <w:r w:rsidRPr="004A7E4F">
        <w:rPr>
          <w:rFonts w:ascii="inherit" w:eastAsia="Times New Roman" w:hAnsi="inherit" w:cs="Arial"/>
          <w:color w:val="000000"/>
          <w:sz w:val="19"/>
          <w:szCs w:val="19"/>
          <w:lang w:eastAsia="ru-RU"/>
        </w:rPr>
        <w:t> "О стратегическом планировании в Российской Федерации" постановляю:</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17" w:anchor="100159" w:history="1">
        <w:r w:rsidRPr="004A7E4F">
          <w:rPr>
            <w:rFonts w:ascii="inherit" w:eastAsia="Times New Roman" w:hAnsi="inherit" w:cs="Arial"/>
            <w:color w:val="005EA5"/>
            <w:sz w:val="19"/>
            <w:u w:val="single"/>
            <w:lang w:eastAsia="ru-RU"/>
          </w:rPr>
          <w:t>Распоряжение Правительства РФ от 19.04.2017 N 737-р</w:t>
        </w:r>
        <w:proofErr w:type="gramStart"/>
        <w:r w:rsidRPr="004A7E4F">
          <w:rPr>
            <w:rFonts w:ascii="inherit" w:eastAsia="Times New Roman" w:hAnsi="inherit" w:cs="Arial"/>
            <w:color w:val="005EA5"/>
            <w:sz w:val="19"/>
            <w:u w:val="single"/>
            <w:lang w:eastAsia="ru-RU"/>
          </w:rPr>
          <w:t xml:space="preserve"> &lt;О</w:t>
        </w:r>
        <w:proofErr w:type="gramEnd"/>
        <w:r w:rsidRPr="004A7E4F">
          <w:rPr>
            <w:rFonts w:ascii="inherit" w:eastAsia="Times New Roman" w:hAnsi="inherit" w:cs="Arial"/>
            <w:color w:val="005EA5"/>
            <w:sz w:val="19"/>
            <w:u w:val="single"/>
            <w:lang w:eastAsia="ru-RU"/>
          </w:rPr>
          <w:t>б утверждении Стратегии обеспечения единства измерений в Российской Федерации до 2025 года&gt;</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2" w:name="100159"/>
      <w:bookmarkEnd w:id="132"/>
      <w:r w:rsidRPr="004A7E4F">
        <w:rPr>
          <w:rFonts w:ascii="inherit" w:eastAsia="Times New Roman" w:hAnsi="inherit" w:cs="Arial"/>
          <w:color w:val="000000"/>
          <w:sz w:val="19"/>
          <w:szCs w:val="19"/>
          <w:lang w:eastAsia="ru-RU"/>
        </w:rPr>
        <w:t>Указанным </w:t>
      </w:r>
      <w:hyperlink r:id="rId18" w:anchor="100010" w:history="1">
        <w:r w:rsidRPr="004A7E4F">
          <w:rPr>
            <w:rFonts w:ascii="inherit" w:eastAsia="Times New Roman" w:hAnsi="inherit" w:cs="Arial"/>
            <w:color w:val="005EA5"/>
            <w:sz w:val="19"/>
            <w:u w:val="single"/>
            <w:lang w:eastAsia="ru-RU"/>
          </w:rPr>
          <w:t>Положением</w:t>
        </w:r>
      </w:hyperlink>
      <w:r w:rsidRPr="004A7E4F">
        <w:rPr>
          <w:rFonts w:ascii="inherit" w:eastAsia="Times New Roman" w:hAnsi="inherit" w:cs="Arial"/>
          <w:color w:val="000000"/>
          <w:sz w:val="19"/>
          <w:szCs w:val="19"/>
          <w:lang w:eastAsia="ru-RU"/>
        </w:rPr>
        <w:t> определяются особенности, цели, организационные и технические основы обеспечения единства измерений в области обороны и безопасности государства. </w:t>
      </w:r>
      <w:hyperlink r:id="rId19" w:anchor="100010" w:history="1">
        <w:proofErr w:type="gramStart"/>
        <w:r w:rsidRPr="004A7E4F">
          <w:rPr>
            <w:rFonts w:ascii="inherit" w:eastAsia="Times New Roman" w:hAnsi="inherit" w:cs="Arial"/>
            <w:color w:val="005EA5"/>
            <w:sz w:val="19"/>
            <w:u w:val="single"/>
            <w:lang w:eastAsia="ru-RU"/>
          </w:rPr>
          <w:t>Положение</w:t>
        </w:r>
      </w:hyperlink>
      <w:r w:rsidRPr="004A7E4F">
        <w:rPr>
          <w:rFonts w:ascii="inherit" w:eastAsia="Times New Roman" w:hAnsi="inherit" w:cs="Arial"/>
          <w:color w:val="000000"/>
          <w:sz w:val="19"/>
          <w:szCs w:val="19"/>
          <w:lang w:eastAsia="ru-RU"/>
        </w:rPr>
        <w:t> распространяется на федеральные органы исполнительной власти, осуществляющие деятельность в области обороны и безопасности государства в соответствии с Федеральным законом "Об обороне" и Федеральным </w:t>
      </w:r>
      <w:hyperlink r:id="rId20" w:history="1">
        <w:r w:rsidRPr="004A7E4F">
          <w:rPr>
            <w:rFonts w:ascii="inherit" w:eastAsia="Times New Roman" w:hAnsi="inherit" w:cs="Arial"/>
            <w:color w:val="005EA5"/>
            <w:sz w:val="19"/>
            <w:u w:val="single"/>
            <w:lang w:eastAsia="ru-RU"/>
          </w:rPr>
          <w:t>законом</w:t>
        </w:r>
      </w:hyperlink>
      <w:r w:rsidRPr="004A7E4F">
        <w:rPr>
          <w:rFonts w:ascii="inherit" w:eastAsia="Times New Roman" w:hAnsi="inherit" w:cs="Arial"/>
          <w:color w:val="000000"/>
          <w:sz w:val="19"/>
          <w:szCs w:val="19"/>
          <w:lang w:eastAsia="ru-RU"/>
        </w:rPr>
        <w:t> "О безопасности", и находящиеся в их ведении Вооруженные Силы Российской Федерации, другие войска, воинские формирования и органы, а также на организации промышленности, выполняющие государственный оборонный заказ.</w:t>
      </w:r>
      <w:proofErr w:type="gramEnd"/>
      <w:r w:rsidRPr="004A7E4F">
        <w:rPr>
          <w:rFonts w:ascii="inherit" w:eastAsia="Times New Roman" w:hAnsi="inherit" w:cs="Arial"/>
          <w:color w:val="000000"/>
          <w:sz w:val="19"/>
          <w:szCs w:val="19"/>
          <w:lang w:eastAsia="ru-RU"/>
        </w:rPr>
        <w:t xml:space="preserve"> Таким образом, закладываются организационные основы единой метрологической системы в области создания и эксплуатации вооружения, военной и специальной техники, позволяющей оперативно и достоверно поддерживать высокий уровень их тактико-технических параметров и характеристик.</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21" w:anchor="100017" w:history="1">
        <w:r w:rsidRPr="004A7E4F">
          <w:rPr>
            <w:rFonts w:ascii="inherit" w:eastAsia="Times New Roman" w:hAnsi="inherit" w:cs="Arial"/>
            <w:color w:val="005EA5"/>
            <w:sz w:val="19"/>
            <w:u w:val="single"/>
            <w:lang w:eastAsia="ru-RU"/>
          </w:rPr>
          <w:t>&lt;Письмо&gt; ФНС России от 06.04.2017 N БС-4-21/6506@ "О налогообложении земельных участков, используемых войсками и подведомственными учреждениями национальной гвардии Российской Федерации" (вместе с &lt;Письмом&gt; Минфина России от 05.04.2017 N 03-05-04-02/19881)</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3" w:name="100017"/>
      <w:bookmarkEnd w:id="133"/>
      <w:r w:rsidRPr="004A7E4F">
        <w:rPr>
          <w:rFonts w:ascii="inherit" w:eastAsia="Times New Roman" w:hAnsi="inherit" w:cs="Arial"/>
          <w:color w:val="000000"/>
          <w:sz w:val="19"/>
          <w:szCs w:val="19"/>
          <w:lang w:eastAsia="ru-RU"/>
        </w:rPr>
        <w:lastRenderedPageBreak/>
        <w:t>Для отнесения земельного участка к землям, предоставленным для нужд безопасности, необходимым условием является использование его для обеспечения деятельности, предусмотренной Федеральным </w:t>
      </w:r>
      <w:hyperlink r:id="rId22" w:history="1">
        <w:r w:rsidRPr="004A7E4F">
          <w:rPr>
            <w:rFonts w:ascii="inherit" w:eastAsia="Times New Roman" w:hAnsi="inherit" w:cs="Arial"/>
            <w:color w:val="005EA5"/>
            <w:sz w:val="19"/>
            <w:u w:val="single"/>
            <w:lang w:eastAsia="ru-RU"/>
          </w:rPr>
          <w:t>законом</w:t>
        </w:r>
      </w:hyperlink>
      <w:r w:rsidRPr="004A7E4F">
        <w:rPr>
          <w:rFonts w:ascii="inherit" w:eastAsia="Times New Roman" w:hAnsi="inherit" w:cs="Arial"/>
          <w:color w:val="000000"/>
          <w:sz w:val="19"/>
          <w:szCs w:val="19"/>
          <w:lang w:eastAsia="ru-RU"/>
        </w:rPr>
        <w:t> от 28 декабря 2010 г. N 390-ФЗ "О безопасности".</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23" w:anchor="100034" w:history="1">
        <w:proofErr w:type="gramStart"/>
        <w:r w:rsidRPr="004A7E4F">
          <w:rPr>
            <w:rFonts w:ascii="inherit" w:eastAsia="Times New Roman" w:hAnsi="inherit" w:cs="Arial"/>
            <w:color w:val="005EA5"/>
            <w:sz w:val="19"/>
            <w:u w:val="single"/>
            <w:lang w:eastAsia="ru-RU"/>
          </w:rPr>
          <w:t>&lt;Письмо&gt; ФНС России от 05.04.2017 N БС-4-21/6407@ "О направлении писем Минфина России и Минэкономразвития России по вопросу отнесения земельных участков, предоставленных арбитражным судам, к земельным участкам, ограниченным в обороте" (вместе с &lt;Письмом&gt; Минфина России от 30.03.2017 N 03-05-04-02/18685, &lt;Письмом&gt; Минэкономразвития России от 09.01.2013 N Д23и-1 "Об отнесении земельных участков, предоставленных в постоянное (бессрочное) пользование федеральным арбитражным судам, к</w:t>
        </w:r>
        <w:proofErr w:type="gramEnd"/>
        <w:r w:rsidRPr="004A7E4F">
          <w:rPr>
            <w:rFonts w:ascii="inherit" w:eastAsia="Times New Roman" w:hAnsi="inherit" w:cs="Arial"/>
            <w:color w:val="005EA5"/>
            <w:sz w:val="19"/>
            <w:u w:val="single"/>
            <w:lang w:eastAsia="ru-RU"/>
          </w:rPr>
          <w:t xml:space="preserve"> </w:t>
        </w:r>
        <w:proofErr w:type="gramStart"/>
        <w:r w:rsidRPr="004A7E4F">
          <w:rPr>
            <w:rFonts w:ascii="inherit" w:eastAsia="Times New Roman" w:hAnsi="inherit" w:cs="Arial"/>
            <w:color w:val="005EA5"/>
            <w:sz w:val="19"/>
            <w:u w:val="single"/>
            <w:lang w:eastAsia="ru-RU"/>
          </w:rPr>
          <w:t>ограниченным в обороте", &lt;Письмом&gt; Минэкономразвития России от 03.08.2012 N Д23и-2603 "Об отнесении земельных участков, предоставленных в постоянное (бессрочное) пользование федеральным арбитражным судам, к ограниченным в обороте", &lt;Письмом&gt; Минэкономразвития России от 13.07.2012 N Д23и-2037 "Об отнесении земельных участков, предоставленных в постоянное (бессрочное) пользование федеральным арбитражным судам, к ограниченным в обороте")</w:t>
        </w:r>
      </w:hyperlink>
      <w:proofErr w:type="gramEnd"/>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4" w:name="100034"/>
      <w:bookmarkEnd w:id="134"/>
      <w:r w:rsidRPr="004A7E4F">
        <w:rPr>
          <w:rFonts w:ascii="inherit" w:eastAsia="Times New Roman" w:hAnsi="inherit" w:cs="Arial"/>
          <w:color w:val="000000"/>
          <w:sz w:val="19"/>
          <w:szCs w:val="19"/>
          <w:lang w:eastAsia="ru-RU"/>
        </w:rPr>
        <w:t>Исходя из содержания письма Минфина России, ранее </w:t>
      </w:r>
      <w:hyperlink r:id="rId24" w:history="1">
        <w:r w:rsidRPr="004A7E4F">
          <w:rPr>
            <w:rFonts w:ascii="inherit" w:eastAsia="Times New Roman" w:hAnsi="inherit" w:cs="Arial"/>
            <w:color w:val="005EA5"/>
            <w:sz w:val="19"/>
            <w:u w:val="single"/>
            <w:lang w:eastAsia="ru-RU"/>
          </w:rPr>
          <w:t>Законом</w:t>
        </w:r>
      </w:hyperlink>
      <w:r w:rsidRPr="004A7E4F">
        <w:rPr>
          <w:rFonts w:ascii="inherit" w:eastAsia="Times New Roman" w:hAnsi="inherit" w:cs="Arial"/>
          <w:color w:val="000000"/>
          <w:sz w:val="19"/>
          <w:szCs w:val="19"/>
          <w:lang w:eastAsia="ru-RU"/>
        </w:rPr>
        <w:t xml:space="preserve"> Российской Федерации от 5 марта 1992 г. N 2446-1 "О безопасности" (далее - Закон N 2446-1) систему безопасности </w:t>
      </w:r>
      <w:proofErr w:type="gramStart"/>
      <w:r w:rsidRPr="004A7E4F">
        <w:rPr>
          <w:rFonts w:ascii="inherit" w:eastAsia="Times New Roman" w:hAnsi="inherit" w:cs="Arial"/>
          <w:color w:val="000000"/>
          <w:sz w:val="19"/>
          <w:szCs w:val="19"/>
          <w:lang w:eastAsia="ru-RU"/>
        </w:rPr>
        <w:t>образовывали</w:t>
      </w:r>
      <w:proofErr w:type="gramEnd"/>
      <w:r w:rsidRPr="004A7E4F">
        <w:rPr>
          <w:rFonts w:ascii="inherit" w:eastAsia="Times New Roman" w:hAnsi="inherit" w:cs="Arial"/>
          <w:color w:val="000000"/>
          <w:sz w:val="19"/>
          <w:szCs w:val="19"/>
          <w:lang w:eastAsia="ru-RU"/>
        </w:rPr>
        <w:t xml:space="preserve"> в том числе органы судебной власти. Указанный </w:t>
      </w:r>
      <w:hyperlink r:id="rId25" w:history="1">
        <w:r w:rsidRPr="004A7E4F">
          <w:rPr>
            <w:rFonts w:ascii="inherit" w:eastAsia="Times New Roman" w:hAnsi="inherit" w:cs="Arial"/>
            <w:color w:val="005EA5"/>
            <w:sz w:val="19"/>
            <w:u w:val="single"/>
            <w:lang w:eastAsia="ru-RU"/>
          </w:rPr>
          <w:t>Закон</w:t>
        </w:r>
      </w:hyperlink>
      <w:r w:rsidRPr="004A7E4F">
        <w:rPr>
          <w:rFonts w:ascii="inherit" w:eastAsia="Times New Roman" w:hAnsi="inherit" w:cs="Arial"/>
          <w:color w:val="000000"/>
          <w:sz w:val="19"/>
          <w:szCs w:val="19"/>
          <w:lang w:eastAsia="ru-RU"/>
        </w:rPr>
        <w:t> N 2446-1 утратил силу в связи с принятием Федерального </w:t>
      </w:r>
      <w:hyperlink r:id="rId26" w:history="1">
        <w:r w:rsidRPr="004A7E4F">
          <w:rPr>
            <w:rFonts w:ascii="inherit" w:eastAsia="Times New Roman" w:hAnsi="inherit" w:cs="Arial"/>
            <w:color w:val="005EA5"/>
            <w:sz w:val="19"/>
            <w:u w:val="single"/>
            <w:lang w:eastAsia="ru-RU"/>
          </w:rPr>
          <w:t>закона</w:t>
        </w:r>
      </w:hyperlink>
      <w:r w:rsidRPr="004A7E4F">
        <w:rPr>
          <w:rFonts w:ascii="inherit" w:eastAsia="Times New Roman" w:hAnsi="inherit" w:cs="Arial"/>
          <w:color w:val="000000"/>
          <w:sz w:val="19"/>
          <w:szCs w:val="19"/>
          <w:lang w:eastAsia="ru-RU"/>
        </w:rPr>
        <w:t> от 28 декабря 2010 г. N 390-ФЗ "О безопасности" (далее - Закон N 390-ФЗ).</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27" w:anchor="100024" w:history="1">
        <w:r w:rsidRPr="004A7E4F">
          <w:rPr>
            <w:rFonts w:ascii="inherit" w:eastAsia="Times New Roman" w:hAnsi="inherit" w:cs="Arial"/>
            <w:color w:val="005EA5"/>
            <w:sz w:val="19"/>
            <w:u w:val="single"/>
            <w:lang w:eastAsia="ru-RU"/>
          </w:rPr>
          <w:t>Апелляционное определение Верховного Суда РФ от 10.11.2015 N АПЛ15-474 </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5" w:name="100024"/>
      <w:bookmarkEnd w:id="135"/>
      <w:proofErr w:type="gramStart"/>
      <w:r w:rsidRPr="004A7E4F">
        <w:rPr>
          <w:rFonts w:ascii="inherit" w:eastAsia="Times New Roman" w:hAnsi="inherit" w:cs="Arial"/>
          <w:color w:val="000000"/>
          <w:sz w:val="19"/>
          <w:szCs w:val="19"/>
          <w:lang w:eastAsia="ru-RU"/>
        </w:rPr>
        <w:t>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 (</w:t>
      </w:r>
      <w:hyperlink r:id="rId28" w:anchor="100031" w:history="1">
        <w:r w:rsidRPr="004A7E4F">
          <w:rPr>
            <w:rFonts w:ascii="inherit" w:eastAsia="Times New Roman" w:hAnsi="inherit" w:cs="Arial"/>
            <w:color w:val="005EA5"/>
            <w:sz w:val="19"/>
            <w:u w:val="single"/>
            <w:lang w:eastAsia="ru-RU"/>
          </w:rPr>
          <w:t>статья 4</w:t>
        </w:r>
      </w:hyperlink>
      <w:r w:rsidRPr="004A7E4F">
        <w:rPr>
          <w:rFonts w:ascii="inherit" w:eastAsia="Times New Roman" w:hAnsi="inherit" w:cs="Arial"/>
          <w:color w:val="000000"/>
          <w:sz w:val="19"/>
          <w:szCs w:val="19"/>
          <w:lang w:eastAsia="ru-RU"/>
        </w:rPr>
        <w:t> Федерального закона от 28 декабря 2010 г. N 390-ФЗ "О безопасности" (далее - Федеральный закон N 390-ФЗ).</w:t>
      </w:r>
      <w:proofErr w:type="gramEnd"/>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29" w:anchor="100021" w:history="1">
        <w:r w:rsidRPr="004A7E4F">
          <w:rPr>
            <w:rFonts w:ascii="inherit" w:eastAsia="Times New Roman" w:hAnsi="inherit" w:cs="Arial"/>
            <w:color w:val="005EA5"/>
            <w:sz w:val="19"/>
            <w:u w:val="single"/>
            <w:lang w:eastAsia="ru-RU"/>
          </w:rPr>
          <w:t>Решение Верховного Суда РФ от 13.08.2015 N АКПИ15-679 </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6" w:name="100021"/>
      <w:bookmarkEnd w:id="136"/>
      <w:proofErr w:type="gramStart"/>
      <w:r w:rsidRPr="004A7E4F">
        <w:rPr>
          <w:rFonts w:ascii="inherit" w:eastAsia="Times New Roman" w:hAnsi="inherit" w:cs="Arial"/>
          <w:color w:val="000000"/>
          <w:sz w:val="19"/>
          <w:szCs w:val="19"/>
          <w:lang w:eastAsia="ru-RU"/>
        </w:rPr>
        <w:t>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 (</w:t>
      </w:r>
      <w:hyperlink r:id="rId30" w:anchor="100031" w:history="1">
        <w:r w:rsidRPr="004A7E4F">
          <w:rPr>
            <w:rFonts w:ascii="inherit" w:eastAsia="Times New Roman" w:hAnsi="inherit" w:cs="Arial"/>
            <w:color w:val="005EA5"/>
            <w:sz w:val="19"/>
            <w:u w:val="single"/>
            <w:lang w:eastAsia="ru-RU"/>
          </w:rPr>
          <w:t>статья 4</w:t>
        </w:r>
      </w:hyperlink>
      <w:r w:rsidRPr="004A7E4F">
        <w:rPr>
          <w:rFonts w:ascii="inherit" w:eastAsia="Times New Roman" w:hAnsi="inherit" w:cs="Arial"/>
          <w:color w:val="000000"/>
          <w:sz w:val="19"/>
          <w:szCs w:val="19"/>
          <w:lang w:eastAsia="ru-RU"/>
        </w:rPr>
        <w:t> Федерального закона от 28 декабря 2010 г. N 390-ФЗ "О безопасности" (далее - Федеральный закон N 390-ФЗ).</w:t>
      </w:r>
      <w:proofErr w:type="gramEnd"/>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31" w:anchor="100059" w:history="1">
        <w:r w:rsidRPr="004A7E4F">
          <w:rPr>
            <w:rFonts w:ascii="inherit" w:eastAsia="Times New Roman" w:hAnsi="inherit" w:cs="Arial"/>
            <w:color w:val="005EA5"/>
            <w:sz w:val="19"/>
            <w:u w:val="single"/>
            <w:lang w:eastAsia="ru-RU"/>
          </w:rPr>
          <w:t xml:space="preserve">Приказ Минкультуры России от 27.06.2012 N 666 (ред. от 07.09.2016) 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w:t>
        </w:r>
        <w:proofErr w:type="spellStart"/>
        <w:r w:rsidRPr="004A7E4F">
          <w:rPr>
            <w:rFonts w:ascii="inherit" w:eastAsia="Times New Roman" w:hAnsi="inherit" w:cs="Arial"/>
            <w:color w:val="005EA5"/>
            <w:sz w:val="19"/>
            <w:u w:val="single"/>
            <w:lang w:eastAsia="ru-RU"/>
          </w:rPr>
          <w:t>турагентов</w:t>
        </w:r>
        <w:proofErr w:type="spellEnd"/>
        <w:r w:rsidRPr="004A7E4F">
          <w:rPr>
            <w:rFonts w:ascii="inherit" w:eastAsia="Times New Roman" w:hAnsi="inherit" w:cs="Arial"/>
            <w:color w:val="005EA5"/>
            <w:sz w:val="19"/>
            <w:u w:val="single"/>
            <w:lang w:eastAsia="ru-RU"/>
          </w:rPr>
          <w:t xml:space="preserve"> и туристов (экскурсантов) об угрозе безопасности туристов (экскурсантов) в стране (месте) временного пребывания</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7" w:name="100059"/>
      <w:bookmarkEnd w:id="137"/>
      <w:r w:rsidRPr="004A7E4F">
        <w:rPr>
          <w:rFonts w:ascii="inherit" w:eastAsia="Times New Roman" w:hAnsi="inherit" w:cs="Arial"/>
          <w:color w:val="000000"/>
          <w:sz w:val="19"/>
          <w:szCs w:val="19"/>
          <w:lang w:eastAsia="ru-RU"/>
        </w:rPr>
        <w:t>- Федеральный </w:t>
      </w:r>
      <w:hyperlink r:id="rId32" w:history="1">
        <w:r w:rsidRPr="004A7E4F">
          <w:rPr>
            <w:rFonts w:ascii="inherit" w:eastAsia="Times New Roman" w:hAnsi="inherit" w:cs="Arial"/>
            <w:color w:val="005EA5"/>
            <w:sz w:val="19"/>
            <w:u w:val="single"/>
            <w:lang w:eastAsia="ru-RU"/>
          </w:rPr>
          <w:t>закон</w:t>
        </w:r>
      </w:hyperlink>
      <w:r w:rsidRPr="004A7E4F">
        <w:rPr>
          <w:rFonts w:ascii="inherit" w:eastAsia="Times New Roman" w:hAnsi="inherit" w:cs="Arial"/>
          <w:color w:val="000000"/>
          <w:sz w:val="19"/>
          <w:szCs w:val="19"/>
          <w:lang w:eastAsia="ru-RU"/>
        </w:rPr>
        <w:t> от 28 декабря 2010 г. N 390-ФЗ "О безопасности" (Собрание законодательства Российской Федерации, 2011, N 1, ст. 2);</w:t>
      </w:r>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8" w:name="100060"/>
      <w:bookmarkEnd w:id="138"/>
      <w:proofErr w:type="gramStart"/>
      <w:r w:rsidRPr="004A7E4F">
        <w:rPr>
          <w:rFonts w:ascii="inherit" w:eastAsia="Times New Roman" w:hAnsi="inherit" w:cs="Arial"/>
          <w:color w:val="000000"/>
          <w:sz w:val="19"/>
          <w:szCs w:val="19"/>
          <w:lang w:eastAsia="ru-RU"/>
        </w:rPr>
        <w:t>- Федеральный </w:t>
      </w:r>
      <w:hyperlink r:id="rId33" w:anchor="100213" w:history="1">
        <w:r w:rsidRPr="004A7E4F">
          <w:rPr>
            <w:rFonts w:ascii="inherit" w:eastAsia="Times New Roman" w:hAnsi="inherit" w:cs="Arial"/>
            <w:color w:val="005EA5"/>
            <w:sz w:val="19"/>
            <w:u w:val="single"/>
            <w:lang w:eastAsia="ru-RU"/>
          </w:rPr>
          <w:t>закон</w:t>
        </w:r>
      </w:hyperlink>
      <w:r w:rsidRPr="004A7E4F">
        <w:rPr>
          <w:rFonts w:ascii="inherit" w:eastAsia="Times New Roman" w:hAnsi="inherit" w:cs="Arial"/>
          <w:color w:val="000000"/>
          <w:sz w:val="19"/>
          <w:szCs w:val="19"/>
          <w:lang w:eastAsia="ru-RU"/>
        </w:rPr>
        <w:t> от 21 декабря 1994 г.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2002, N 44, ст. 4294; 2004, N 35, ст. 3607; 2006, N 50, ст. 5284, N 52 (ч. I), ст. 5498;</w:t>
      </w:r>
      <w:proofErr w:type="gramEnd"/>
      <w:r w:rsidRPr="004A7E4F">
        <w:rPr>
          <w:rFonts w:ascii="inherit" w:eastAsia="Times New Roman" w:hAnsi="inherit" w:cs="Arial"/>
          <w:color w:val="000000"/>
          <w:sz w:val="19"/>
          <w:szCs w:val="19"/>
          <w:lang w:eastAsia="ru-RU"/>
        </w:rPr>
        <w:t xml:space="preserve"> </w:t>
      </w:r>
      <w:proofErr w:type="gramStart"/>
      <w:r w:rsidRPr="004A7E4F">
        <w:rPr>
          <w:rFonts w:ascii="inherit" w:eastAsia="Times New Roman" w:hAnsi="inherit" w:cs="Arial"/>
          <w:color w:val="000000"/>
          <w:sz w:val="19"/>
          <w:szCs w:val="19"/>
          <w:lang w:eastAsia="ru-RU"/>
        </w:rPr>
        <w:t>2007, N 45, ст. 5418; 2009, N 1, ст. 17, N 19, ст. 2274, N 48, ст. 5717; 2010, N 21, ст. 2529, N 31, ст. 4192; 2011, N 1, ст. 24, 54; 2012, N 14, ст. 1549);</w:t>
      </w:r>
      <w:proofErr w:type="gramEnd"/>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34" w:anchor="100006" w:history="1">
        <w:r w:rsidRPr="004A7E4F">
          <w:rPr>
            <w:rFonts w:ascii="inherit" w:eastAsia="Times New Roman" w:hAnsi="inherit" w:cs="Arial"/>
            <w:color w:val="005EA5"/>
            <w:sz w:val="19"/>
            <w:u w:val="single"/>
            <w:lang w:eastAsia="ru-RU"/>
          </w:rPr>
          <w:t>Указ Президента РФ от 28.11.2015 N 583 (ред. от 31.05.2017)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r w:rsidRPr="004A7E4F">
        <w:rPr>
          <w:rFonts w:ascii="inherit" w:eastAsia="Times New Roman" w:hAnsi="inherit" w:cs="Arial"/>
          <w:color w:val="000000"/>
          <w:sz w:val="19"/>
          <w:szCs w:val="19"/>
          <w:lang w:eastAsia="ru-RU"/>
        </w:rPr>
        <w:t xml:space="preserve">В целях защиты национальной безопасности и национальных интересов Российской Федерации, защиты граждан Российской Федерации от преступных и иных противоправных действий и в соответствии с федеральными </w:t>
      </w:r>
      <w:r w:rsidRPr="004A7E4F">
        <w:rPr>
          <w:rFonts w:ascii="inherit" w:eastAsia="Times New Roman" w:hAnsi="inherit" w:cs="Arial"/>
          <w:color w:val="000000"/>
          <w:sz w:val="19"/>
          <w:szCs w:val="19"/>
          <w:lang w:eastAsia="ru-RU"/>
        </w:rPr>
        <w:lastRenderedPageBreak/>
        <w:t>законами от 30 декабря 2006 г. </w:t>
      </w:r>
      <w:hyperlink r:id="rId35" w:anchor="100019" w:history="1">
        <w:r w:rsidRPr="004A7E4F">
          <w:rPr>
            <w:rFonts w:ascii="inherit" w:eastAsia="Times New Roman" w:hAnsi="inherit" w:cs="Arial"/>
            <w:color w:val="005EA5"/>
            <w:sz w:val="19"/>
            <w:u w:val="single"/>
            <w:lang w:eastAsia="ru-RU"/>
          </w:rPr>
          <w:t>N 281-ФЗ</w:t>
        </w:r>
      </w:hyperlink>
      <w:r w:rsidRPr="004A7E4F">
        <w:rPr>
          <w:rFonts w:ascii="inherit" w:eastAsia="Times New Roman" w:hAnsi="inherit" w:cs="Arial"/>
          <w:color w:val="000000"/>
          <w:sz w:val="19"/>
          <w:szCs w:val="19"/>
          <w:lang w:eastAsia="ru-RU"/>
        </w:rPr>
        <w:t> "О специальных экономических мерах" и от 28 декабря 2010 г. </w:t>
      </w:r>
      <w:hyperlink r:id="rId36" w:anchor="100058" w:history="1">
        <w:r w:rsidRPr="004A7E4F">
          <w:rPr>
            <w:rFonts w:ascii="inherit" w:eastAsia="Times New Roman" w:hAnsi="inherit" w:cs="Arial"/>
            <w:color w:val="005EA5"/>
            <w:sz w:val="19"/>
            <w:u w:val="single"/>
            <w:lang w:eastAsia="ru-RU"/>
          </w:rPr>
          <w:t>N 390-ФЗ</w:t>
        </w:r>
      </w:hyperlink>
      <w:r w:rsidRPr="004A7E4F">
        <w:rPr>
          <w:rFonts w:ascii="inherit" w:eastAsia="Times New Roman" w:hAnsi="inherit" w:cs="Arial"/>
          <w:color w:val="000000"/>
          <w:sz w:val="19"/>
          <w:szCs w:val="19"/>
          <w:lang w:eastAsia="ru-RU"/>
        </w:rPr>
        <w:t> "О безопасности" постановляю:</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37" w:anchor="100006" w:history="1">
        <w:r w:rsidRPr="004A7E4F">
          <w:rPr>
            <w:rFonts w:ascii="inherit" w:eastAsia="Times New Roman" w:hAnsi="inherit" w:cs="Arial"/>
            <w:color w:val="005EA5"/>
            <w:sz w:val="19"/>
            <w:u w:val="single"/>
            <w:lang w:eastAsia="ru-RU"/>
          </w:rPr>
          <w:t>Указ Президента РФ от 29.06.2016 N 305 "О продлении действия отдельных специальных экономических мер в целях обеспечения безопасности Российской Федерации"</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39" w:name="100006"/>
      <w:bookmarkEnd w:id="139"/>
      <w:r w:rsidRPr="004A7E4F">
        <w:rPr>
          <w:rFonts w:ascii="inherit" w:eastAsia="Times New Roman" w:hAnsi="inherit" w:cs="Arial"/>
          <w:color w:val="000000"/>
          <w:sz w:val="19"/>
          <w:szCs w:val="19"/>
          <w:lang w:eastAsia="ru-RU"/>
        </w:rPr>
        <w:t>В целях защиты национальных интересов Российской Федерации и в соответствии с федеральными законами от 30 декабря 2006 г. </w:t>
      </w:r>
      <w:hyperlink r:id="rId38" w:history="1">
        <w:r w:rsidRPr="004A7E4F">
          <w:rPr>
            <w:rFonts w:ascii="inherit" w:eastAsia="Times New Roman" w:hAnsi="inherit" w:cs="Arial"/>
            <w:color w:val="005EA5"/>
            <w:sz w:val="19"/>
            <w:u w:val="single"/>
            <w:lang w:eastAsia="ru-RU"/>
          </w:rPr>
          <w:t>N 281-ФЗ</w:t>
        </w:r>
      </w:hyperlink>
      <w:r w:rsidRPr="004A7E4F">
        <w:rPr>
          <w:rFonts w:ascii="inherit" w:eastAsia="Times New Roman" w:hAnsi="inherit" w:cs="Arial"/>
          <w:color w:val="000000"/>
          <w:sz w:val="19"/>
          <w:szCs w:val="19"/>
          <w:lang w:eastAsia="ru-RU"/>
        </w:rPr>
        <w:t> "О специальных экономических мерах" и от 28 декабря 2010 г. </w:t>
      </w:r>
      <w:hyperlink r:id="rId39" w:history="1">
        <w:r w:rsidRPr="004A7E4F">
          <w:rPr>
            <w:rFonts w:ascii="inherit" w:eastAsia="Times New Roman" w:hAnsi="inherit" w:cs="Arial"/>
            <w:color w:val="005EA5"/>
            <w:sz w:val="19"/>
            <w:u w:val="single"/>
            <w:lang w:eastAsia="ru-RU"/>
          </w:rPr>
          <w:t>N 390-ФЗ</w:t>
        </w:r>
      </w:hyperlink>
      <w:r w:rsidRPr="004A7E4F">
        <w:rPr>
          <w:rFonts w:ascii="inherit" w:eastAsia="Times New Roman" w:hAnsi="inherit" w:cs="Arial"/>
          <w:color w:val="000000"/>
          <w:sz w:val="19"/>
          <w:szCs w:val="19"/>
          <w:lang w:eastAsia="ru-RU"/>
        </w:rPr>
        <w:t> "О безопасности" постановляю:</w:t>
      </w:r>
    </w:p>
    <w:p w:rsidR="004A7E4F" w:rsidRPr="004A7E4F" w:rsidRDefault="004A7E4F" w:rsidP="004A7E4F">
      <w:pPr>
        <w:spacing w:after="0" w:line="240" w:lineRule="auto"/>
        <w:textAlignment w:val="baseline"/>
        <w:rPr>
          <w:rFonts w:ascii="Arial" w:eastAsia="Times New Roman" w:hAnsi="Arial" w:cs="Arial"/>
          <w:color w:val="000000"/>
          <w:sz w:val="19"/>
          <w:szCs w:val="19"/>
          <w:lang w:eastAsia="ru-RU"/>
        </w:rPr>
      </w:pPr>
      <w:r w:rsidRPr="004A7E4F">
        <w:rPr>
          <w:rFonts w:ascii="Arial" w:eastAsia="Times New Roman" w:hAnsi="Arial" w:cs="Arial"/>
          <w:color w:val="000000"/>
          <w:sz w:val="19"/>
          <w:szCs w:val="19"/>
          <w:lang w:eastAsia="ru-RU"/>
        </w:rPr>
        <w:br/>
      </w:r>
    </w:p>
    <w:p w:rsidR="004A7E4F" w:rsidRPr="004A7E4F" w:rsidRDefault="004A7E4F" w:rsidP="004A7E4F">
      <w:pPr>
        <w:spacing w:after="0" w:line="275" w:lineRule="atLeast"/>
        <w:textAlignment w:val="baseline"/>
        <w:rPr>
          <w:rFonts w:ascii="inherit" w:eastAsia="Times New Roman" w:hAnsi="inherit" w:cs="Arial"/>
          <w:color w:val="000000"/>
          <w:sz w:val="19"/>
          <w:szCs w:val="19"/>
          <w:lang w:eastAsia="ru-RU"/>
        </w:rPr>
      </w:pPr>
      <w:hyperlink r:id="rId40" w:anchor="100152" w:history="1">
        <w:r w:rsidRPr="004A7E4F">
          <w:rPr>
            <w:rFonts w:ascii="inherit" w:eastAsia="Times New Roman" w:hAnsi="inherit" w:cs="Arial"/>
            <w:color w:val="005EA5"/>
            <w:sz w:val="19"/>
            <w:u w:val="single"/>
            <w:lang w:eastAsia="ru-RU"/>
          </w:rPr>
          <w:t>Федеральный закон от 28.06.2014 N 172-ФЗ (ред. от 31.12.2017) "О стратегическом планировании в Российской Федерации"</w:t>
        </w:r>
      </w:hyperlink>
    </w:p>
    <w:p w:rsidR="004A7E4F" w:rsidRPr="004A7E4F" w:rsidRDefault="004A7E4F" w:rsidP="004A7E4F">
      <w:pPr>
        <w:spacing w:after="0" w:line="275" w:lineRule="atLeast"/>
        <w:jc w:val="both"/>
        <w:textAlignment w:val="baseline"/>
        <w:rPr>
          <w:rFonts w:ascii="inherit" w:eastAsia="Times New Roman" w:hAnsi="inherit" w:cs="Arial"/>
          <w:color w:val="000000"/>
          <w:sz w:val="19"/>
          <w:szCs w:val="19"/>
          <w:lang w:eastAsia="ru-RU"/>
        </w:rPr>
      </w:pPr>
      <w:bookmarkStart w:id="140" w:name="100152"/>
      <w:bookmarkEnd w:id="140"/>
      <w:r w:rsidRPr="004A7E4F">
        <w:rPr>
          <w:rFonts w:ascii="inherit" w:eastAsia="Times New Roman" w:hAnsi="inherit" w:cs="Arial"/>
          <w:color w:val="000000"/>
          <w:sz w:val="19"/>
          <w:szCs w:val="19"/>
          <w:lang w:eastAsia="ru-RU"/>
        </w:rPr>
        <w:t>1) осуществляет стратегическое планирование в области обеспечения национальной безопасности Российской Федерации в соответствии с Федеральным </w:t>
      </w:r>
      <w:hyperlink r:id="rId41" w:history="1">
        <w:r w:rsidRPr="004A7E4F">
          <w:rPr>
            <w:rFonts w:ascii="inherit" w:eastAsia="Times New Roman" w:hAnsi="inherit" w:cs="Arial"/>
            <w:color w:val="005EA5"/>
            <w:sz w:val="19"/>
            <w:u w:val="single"/>
            <w:lang w:eastAsia="ru-RU"/>
          </w:rPr>
          <w:t>законом</w:t>
        </w:r>
      </w:hyperlink>
      <w:r w:rsidRPr="004A7E4F">
        <w:rPr>
          <w:rFonts w:ascii="inherit" w:eastAsia="Times New Roman" w:hAnsi="inherit" w:cs="Arial"/>
          <w:color w:val="000000"/>
          <w:sz w:val="19"/>
          <w:szCs w:val="19"/>
          <w:lang w:eastAsia="ru-RU"/>
        </w:rPr>
        <w:t> от 28 декабря 2010 года N 390-ФЗ "О безопасности", </w:t>
      </w:r>
      <w:hyperlink r:id="rId42" w:anchor="100034" w:history="1">
        <w:r w:rsidRPr="004A7E4F">
          <w:rPr>
            <w:rFonts w:ascii="inherit" w:eastAsia="Times New Roman" w:hAnsi="inherit" w:cs="Arial"/>
            <w:color w:val="005EA5"/>
            <w:sz w:val="19"/>
            <w:u w:val="single"/>
            <w:lang w:eastAsia="ru-RU"/>
          </w:rPr>
          <w:t>Положением</w:t>
        </w:r>
      </w:hyperlink>
      <w:r w:rsidRPr="004A7E4F">
        <w:rPr>
          <w:rFonts w:ascii="inherit" w:eastAsia="Times New Roman" w:hAnsi="inherit" w:cs="Arial"/>
          <w:color w:val="000000"/>
          <w:sz w:val="19"/>
          <w:szCs w:val="19"/>
          <w:lang w:eastAsia="ru-RU"/>
        </w:rPr>
        <w:t> о Совете Безопасности Российской Федерации;</w:t>
      </w:r>
    </w:p>
    <w:p w:rsidR="00FA06FB" w:rsidRDefault="00FA06FB"/>
    <w:sectPr w:rsidR="00FA06FB" w:rsidSect="00FA06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7E4F"/>
    <w:rsid w:val="00002A10"/>
    <w:rsid w:val="00003840"/>
    <w:rsid w:val="00006C45"/>
    <w:rsid w:val="0000702B"/>
    <w:rsid w:val="00007065"/>
    <w:rsid w:val="000079C6"/>
    <w:rsid w:val="000122C0"/>
    <w:rsid w:val="000136D4"/>
    <w:rsid w:val="0001580B"/>
    <w:rsid w:val="00016C0E"/>
    <w:rsid w:val="000200D6"/>
    <w:rsid w:val="00023EC0"/>
    <w:rsid w:val="00025C79"/>
    <w:rsid w:val="00025FEF"/>
    <w:rsid w:val="00026C4C"/>
    <w:rsid w:val="00027108"/>
    <w:rsid w:val="000271AC"/>
    <w:rsid w:val="000279D1"/>
    <w:rsid w:val="0003093C"/>
    <w:rsid w:val="00032545"/>
    <w:rsid w:val="000326A4"/>
    <w:rsid w:val="000368A1"/>
    <w:rsid w:val="00040139"/>
    <w:rsid w:val="000409EA"/>
    <w:rsid w:val="0004244E"/>
    <w:rsid w:val="00043EBB"/>
    <w:rsid w:val="0004426A"/>
    <w:rsid w:val="0004711A"/>
    <w:rsid w:val="000510B4"/>
    <w:rsid w:val="0005275C"/>
    <w:rsid w:val="00054797"/>
    <w:rsid w:val="00055DA8"/>
    <w:rsid w:val="0005772B"/>
    <w:rsid w:val="00057F12"/>
    <w:rsid w:val="00060690"/>
    <w:rsid w:val="00060EE9"/>
    <w:rsid w:val="00064782"/>
    <w:rsid w:val="00065374"/>
    <w:rsid w:val="0006629E"/>
    <w:rsid w:val="00073A0B"/>
    <w:rsid w:val="00074FC3"/>
    <w:rsid w:val="00076819"/>
    <w:rsid w:val="00077C05"/>
    <w:rsid w:val="00082685"/>
    <w:rsid w:val="000829AA"/>
    <w:rsid w:val="00082F6A"/>
    <w:rsid w:val="000834CA"/>
    <w:rsid w:val="00083A5F"/>
    <w:rsid w:val="00083FCB"/>
    <w:rsid w:val="0008525C"/>
    <w:rsid w:val="000859DB"/>
    <w:rsid w:val="00087CE0"/>
    <w:rsid w:val="00090ADA"/>
    <w:rsid w:val="00093C85"/>
    <w:rsid w:val="00095D91"/>
    <w:rsid w:val="00097F99"/>
    <w:rsid w:val="000A1424"/>
    <w:rsid w:val="000A2BF7"/>
    <w:rsid w:val="000A4577"/>
    <w:rsid w:val="000A659E"/>
    <w:rsid w:val="000A6861"/>
    <w:rsid w:val="000B151B"/>
    <w:rsid w:val="000B293C"/>
    <w:rsid w:val="000B63FE"/>
    <w:rsid w:val="000C0342"/>
    <w:rsid w:val="000C0EBB"/>
    <w:rsid w:val="000C148E"/>
    <w:rsid w:val="000C1B5A"/>
    <w:rsid w:val="000C3ACB"/>
    <w:rsid w:val="000C5453"/>
    <w:rsid w:val="000C721E"/>
    <w:rsid w:val="000D102B"/>
    <w:rsid w:val="000D18FA"/>
    <w:rsid w:val="000D1928"/>
    <w:rsid w:val="000D6C3C"/>
    <w:rsid w:val="000E08B8"/>
    <w:rsid w:val="000E1DD0"/>
    <w:rsid w:val="000E35EC"/>
    <w:rsid w:val="000E37FC"/>
    <w:rsid w:val="000E44F0"/>
    <w:rsid w:val="000E632F"/>
    <w:rsid w:val="000E642B"/>
    <w:rsid w:val="000E64AD"/>
    <w:rsid w:val="000F0345"/>
    <w:rsid w:val="000F4263"/>
    <w:rsid w:val="000F65FA"/>
    <w:rsid w:val="000F6CB6"/>
    <w:rsid w:val="000F7A35"/>
    <w:rsid w:val="000F7D59"/>
    <w:rsid w:val="001010AF"/>
    <w:rsid w:val="00101F47"/>
    <w:rsid w:val="00104978"/>
    <w:rsid w:val="001063D9"/>
    <w:rsid w:val="001078F8"/>
    <w:rsid w:val="0011401A"/>
    <w:rsid w:val="001155F5"/>
    <w:rsid w:val="00115D55"/>
    <w:rsid w:val="00116174"/>
    <w:rsid w:val="001169B4"/>
    <w:rsid w:val="00131A21"/>
    <w:rsid w:val="00132E5B"/>
    <w:rsid w:val="001331B5"/>
    <w:rsid w:val="001340EB"/>
    <w:rsid w:val="00135691"/>
    <w:rsid w:val="00142B20"/>
    <w:rsid w:val="00144DBB"/>
    <w:rsid w:val="0014693A"/>
    <w:rsid w:val="0015071E"/>
    <w:rsid w:val="00153BFC"/>
    <w:rsid w:val="0015668F"/>
    <w:rsid w:val="00156B61"/>
    <w:rsid w:val="00156F24"/>
    <w:rsid w:val="001572CD"/>
    <w:rsid w:val="00162E7F"/>
    <w:rsid w:val="0016734C"/>
    <w:rsid w:val="00167E20"/>
    <w:rsid w:val="001715F5"/>
    <w:rsid w:val="00171FF5"/>
    <w:rsid w:val="0017206E"/>
    <w:rsid w:val="00172AB2"/>
    <w:rsid w:val="00172E53"/>
    <w:rsid w:val="00173DAB"/>
    <w:rsid w:val="00173DD1"/>
    <w:rsid w:val="0017433A"/>
    <w:rsid w:val="00174E43"/>
    <w:rsid w:val="0017699F"/>
    <w:rsid w:val="001770AB"/>
    <w:rsid w:val="001776DE"/>
    <w:rsid w:val="001802FD"/>
    <w:rsid w:val="00187E41"/>
    <w:rsid w:val="00187EEA"/>
    <w:rsid w:val="00194336"/>
    <w:rsid w:val="00195BD0"/>
    <w:rsid w:val="001A101D"/>
    <w:rsid w:val="001A183F"/>
    <w:rsid w:val="001A28C2"/>
    <w:rsid w:val="001A3F94"/>
    <w:rsid w:val="001A472B"/>
    <w:rsid w:val="001A4E70"/>
    <w:rsid w:val="001A5F2C"/>
    <w:rsid w:val="001A72F5"/>
    <w:rsid w:val="001B2C77"/>
    <w:rsid w:val="001B360D"/>
    <w:rsid w:val="001B41BE"/>
    <w:rsid w:val="001B53CC"/>
    <w:rsid w:val="001C0018"/>
    <w:rsid w:val="001C04AE"/>
    <w:rsid w:val="001C0709"/>
    <w:rsid w:val="001C267C"/>
    <w:rsid w:val="001C503F"/>
    <w:rsid w:val="001D496C"/>
    <w:rsid w:val="001D6C37"/>
    <w:rsid w:val="001D7D70"/>
    <w:rsid w:val="001E0FF1"/>
    <w:rsid w:val="001E3350"/>
    <w:rsid w:val="001E350D"/>
    <w:rsid w:val="001E3D1D"/>
    <w:rsid w:val="001E3E4E"/>
    <w:rsid w:val="001F1C7F"/>
    <w:rsid w:val="001F49C5"/>
    <w:rsid w:val="001F5544"/>
    <w:rsid w:val="001F5F2D"/>
    <w:rsid w:val="00203D39"/>
    <w:rsid w:val="00204C2B"/>
    <w:rsid w:val="00205E9B"/>
    <w:rsid w:val="002067A6"/>
    <w:rsid w:val="0021280C"/>
    <w:rsid w:val="002138E5"/>
    <w:rsid w:val="002140F3"/>
    <w:rsid w:val="002249BA"/>
    <w:rsid w:val="00233E6A"/>
    <w:rsid w:val="00236AE1"/>
    <w:rsid w:val="00237016"/>
    <w:rsid w:val="00242B72"/>
    <w:rsid w:val="00243DC9"/>
    <w:rsid w:val="00243EB0"/>
    <w:rsid w:val="00245A44"/>
    <w:rsid w:val="00246436"/>
    <w:rsid w:val="0024729E"/>
    <w:rsid w:val="00252CEC"/>
    <w:rsid w:val="00253034"/>
    <w:rsid w:val="00253A9D"/>
    <w:rsid w:val="00256AEE"/>
    <w:rsid w:val="00257475"/>
    <w:rsid w:val="00263671"/>
    <w:rsid w:val="002658AF"/>
    <w:rsid w:val="0026731F"/>
    <w:rsid w:val="00272CA1"/>
    <w:rsid w:val="00277D9C"/>
    <w:rsid w:val="002803EF"/>
    <w:rsid w:val="002916B8"/>
    <w:rsid w:val="00294348"/>
    <w:rsid w:val="00297654"/>
    <w:rsid w:val="002A1838"/>
    <w:rsid w:val="002A1C4B"/>
    <w:rsid w:val="002A46FB"/>
    <w:rsid w:val="002A4CA1"/>
    <w:rsid w:val="002B531A"/>
    <w:rsid w:val="002C372A"/>
    <w:rsid w:val="002C4B69"/>
    <w:rsid w:val="002C73BA"/>
    <w:rsid w:val="002C7A79"/>
    <w:rsid w:val="002C7DDE"/>
    <w:rsid w:val="002D0630"/>
    <w:rsid w:val="002D0DA5"/>
    <w:rsid w:val="002D2A09"/>
    <w:rsid w:val="002D2F00"/>
    <w:rsid w:val="002D4023"/>
    <w:rsid w:val="002D4817"/>
    <w:rsid w:val="002D55B7"/>
    <w:rsid w:val="002E1775"/>
    <w:rsid w:val="002E7AD8"/>
    <w:rsid w:val="002F182C"/>
    <w:rsid w:val="002F36C5"/>
    <w:rsid w:val="002F3738"/>
    <w:rsid w:val="002F64BA"/>
    <w:rsid w:val="002F655B"/>
    <w:rsid w:val="002F670E"/>
    <w:rsid w:val="003041A2"/>
    <w:rsid w:val="00304F9B"/>
    <w:rsid w:val="00305224"/>
    <w:rsid w:val="00312E67"/>
    <w:rsid w:val="00317AAF"/>
    <w:rsid w:val="00321492"/>
    <w:rsid w:val="003214BD"/>
    <w:rsid w:val="00323A59"/>
    <w:rsid w:val="0032603F"/>
    <w:rsid w:val="0032604F"/>
    <w:rsid w:val="00330510"/>
    <w:rsid w:val="00331D88"/>
    <w:rsid w:val="0033427C"/>
    <w:rsid w:val="0033711A"/>
    <w:rsid w:val="00340416"/>
    <w:rsid w:val="00341101"/>
    <w:rsid w:val="00346377"/>
    <w:rsid w:val="0034714B"/>
    <w:rsid w:val="00351A28"/>
    <w:rsid w:val="00351EA4"/>
    <w:rsid w:val="0035200C"/>
    <w:rsid w:val="00353F30"/>
    <w:rsid w:val="003554D8"/>
    <w:rsid w:val="00360B5A"/>
    <w:rsid w:val="003623CE"/>
    <w:rsid w:val="00363E19"/>
    <w:rsid w:val="00364020"/>
    <w:rsid w:val="00364157"/>
    <w:rsid w:val="00367AF5"/>
    <w:rsid w:val="00370CFC"/>
    <w:rsid w:val="00371AD0"/>
    <w:rsid w:val="00371E83"/>
    <w:rsid w:val="0037209D"/>
    <w:rsid w:val="00372489"/>
    <w:rsid w:val="003737BC"/>
    <w:rsid w:val="00376CE2"/>
    <w:rsid w:val="00377295"/>
    <w:rsid w:val="003814C6"/>
    <w:rsid w:val="00381D0D"/>
    <w:rsid w:val="003850CB"/>
    <w:rsid w:val="0038568A"/>
    <w:rsid w:val="00385F14"/>
    <w:rsid w:val="0038688A"/>
    <w:rsid w:val="00386F99"/>
    <w:rsid w:val="0039365B"/>
    <w:rsid w:val="00395136"/>
    <w:rsid w:val="003969F4"/>
    <w:rsid w:val="003A0756"/>
    <w:rsid w:val="003A112A"/>
    <w:rsid w:val="003A147F"/>
    <w:rsid w:val="003A399C"/>
    <w:rsid w:val="003B267B"/>
    <w:rsid w:val="003B4722"/>
    <w:rsid w:val="003B5B3F"/>
    <w:rsid w:val="003B5E8C"/>
    <w:rsid w:val="003B6271"/>
    <w:rsid w:val="003B6351"/>
    <w:rsid w:val="003C124A"/>
    <w:rsid w:val="003C4B54"/>
    <w:rsid w:val="003C6B31"/>
    <w:rsid w:val="003D23C9"/>
    <w:rsid w:val="003D6314"/>
    <w:rsid w:val="003D7984"/>
    <w:rsid w:val="003E0123"/>
    <w:rsid w:val="003E18D8"/>
    <w:rsid w:val="003E1C1B"/>
    <w:rsid w:val="003E5407"/>
    <w:rsid w:val="003E6FD8"/>
    <w:rsid w:val="003F2A3C"/>
    <w:rsid w:val="00404AE6"/>
    <w:rsid w:val="00406273"/>
    <w:rsid w:val="00406827"/>
    <w:rsid w:val="004075AB"/>
    <w:rsid w:val="0041077A"/>
    <w:rsid w:val="004124B2"/>
    <w:rsid w:val="004129DD"/>
    <w:rsid w:val="00412BC6"/>
    <w:rsid w:val="00416412"/>
    <w:rsid w:val="00416D20"/>
    <w:rsid w:val="00421C28"/>
    <w:rsid w:val="00422AF4"/>
    <w:rsid w:val="00422EC9"/>
    <w:rsid w:val="004248D8"/>
    <w:rsid w:val="00427655"/>
    <w:rsid w:val="00431F9D"/>
    <w:rsid w:val="004321A5"/>
    <w:rsid w:val="004357B7"/>
    <w:rsid w:val="00436BEF"/>
    <w:rsid w:val="00436F5E"/>
    <w:rsid w:val="004374E5"/>
    <w:rsid w:val="00450EA3"/>
    <w:rsid w:val="004517BC"/>
    <w:rsid w:val="0045203A"/>
    <w:rsid w:val="004533E9"/>
    <w:rsid w:val="00455914"/>
    <w:rsid w:val="00455BB8"/>
    <w:rsid w:val="00456979"/>
    <w:rsid w:val="00456E16"/>
    <w:rsid w:val="0046024A"/>
    <w:rsid w:val="0046131A"/>
    <w:rsid w:val="00461441"/>
    <w:rsid w:val="004633FD"/>
    <w:rsid w:val="0046661C"/>
    <w:rsid w:val="00466D21"/>
    <w:rsid w:val="00466D95"/>
    <w:rsid w:val="00472A57"/>
    <w:rsid w:val="004746E4"/>
    <w:rsid w:val="00475227"/>
    <w:rsid w:val="00476182"/>
    <w:rsid w:val="00481180"/>
    <w:rsid w:val="00483FFC"/>
    <w:rsid w:val="00485B94"/>
    <w:rsid w:val="00491415"/>
    <w:rsid w:val="00495299"/>
    <w:rsid w:val="004A3D04"/>
    <w:rsid w:val="004A4CA2"/>
    <w:rsid w:val="004A4E5C"/>
    <w:rsid w:val="004A5CE2"/>
    <w:rsid w:val="004A7E4F"/>
    <w:rsid w:val="004B1B73"/>
    <w:rsid w:val="004B3AEF"/>
    <w:rsid w:val="004B479D"/>
    <w:rsid w:val="004B7320"/>
    <w:rsid w:val="004C23BA"/>
    <w:rsid w:val="004C2B75"/>
    <w:rsid w:val="004C531E"/>
    <w:rsid w:val="004D0006"/>
    <w:rsid w:val="004D1137"/>
    <w:rsid w:val="004D32D1"/>
    <w:rsid w:val="004D63C1"/>
    <w:rsid w:val="004E01C4"/>
    <w:rsid w:val="004E2F19"/>
    <w:rsid w:val="004E3348"/>
    <w:rsid w:val="004E5241"/>
    <w:rsid w:val="004E54B6"/>
    <w:rsid w:val="004F4BD2"/>
    <w:rsid w:val="004F56E7"/>
    <w:rsid w:val="004F575A"/>
    <w:rsid w:val="00500534"/>
    <w:rsid w:val="00507285"/>
    <w:rsid w:val="00507E9B"/>
    <w:rsid w:val="00523030"/>
    <w:rsid w:val="0052370A"/>
    <w:rsid w:val="00525F4A"/>
    <w:rsid w:val="0052741B"/>
    <w:rsid w:val="00527FC6"/>
    <w:rsid w:val="0053060B"/>
    <w:rsid w:val="005316F2"/>
    <w:rsid w:val="00531D60"/>
    <w:rsid w:val="005323D1"/>
    <w:rsid w:val="00535344"/>
    <w:rsid w:val="00535A96"/>
    <w:rsid w:val="005360B8"/>
    <w:rsid w:val="0054250E"/>
    <w:rsid w:val="005432D9"/>
    <w:rsid w:val="005446C0"/>
    <w:rsid w:val="00546492"/>
    <w:rsid w:val="005468D3"/>
    <w:rsid w:val="00556276"/>
    <w:rsid w:val="00557E31"/>
    <w:rsid w:val="00563696"/>
    <w:rsid w:val="0056724E"/>
    <w:rsid w:val="005741FA"/>
    <w:rsid w:val="00577A97"/>
    <w:rsid w:val="005864BD"/>
    <w:rsid w:val="005867C4"/>
    <w:rsid w:val="00587B97"/>
    <w:rsid w:val="00591571"/>
    <w:rsid w:val="0059197A"/>
    <w:rsid w:val="005A1AB5"/>
    <w:rsid w:val="005A1EFF"/>
    <w:rsid w:val="005A28BC"/>
    <w:rsid w:val="005A2E69"/>
    <w:rsid w:val="005A46A1"/>
    <w:rsid w:val="005A481A"/>
    <w:rsid w:val="005A6558"/>
    <w:rsid w:val="005A7B55"/>
    <w:rsid w:val="005B0056"/>
    <w:rsid w:val="005B04E9"/>
    <w:rsid w:val="005B0D96"/>
    <w:rsid w:val="005B6059"/>
    <w:rsid w:val="005C1B2E"/>
    <w:rsid w:val="005C1E2F"/>
    <w:rsid w:val="005C2B6D"/>
    <w:rsid w:val="005C3D0B"/>
    <w:rsid w:val="005C53B9"/>
    <w:rsid w:val="005D382D"/>
    <w:rsid w:val="005D4ED1"/>
    <w:rsid w:val="005D5162"/>
    <w:rsid w:val="005D55E1"/>
    <w:rsid w:val="005D628C"/>
    <w:rsid w:val="005D7E04"/>
    <w:rsid w:val="005E0574"/>
    <w:rsid w:val="005E08EF"/>
    <w:rsid w:val="005E13BA"/>
    <w:rsid w:val="005E1999"/>
    <w:rsid w:val="005E48F4"/>
    <w:rsid w:val="005E493C"/>
    <w:rsid w:val="005E5AC8"/>
    <w:rsid w:val="005E695E"/>
    <w:rsid w:val="005F4036"/>
    <w:rsid w:val="005F524B"/>
    <w:rsid w:val="005F6F41"/>
    <w:rsid w:val="00601817"/>
    <w:rsid w:val="00601CEE"/>
    <w:rsid w:val="00601D24"/>
    <w:rsid w:val="00603531"/>
    <w:rsid w:val="006071A2"/>
    <w:rsid w:val="006142CF"/>
    <w:rsid w:val="006151D1"/>
    <w:rsid w:val="00616096"/>
    <w:rsid w:val="00620E12"/>
    <w:rsid w:val="0062453B"/>
    <w:rsid w:val="00625888"/>
    <w:rsid w:val="0062606E"/>
    <w:rsid w:val="00627082"/>
    <w:rsid w:val="00630F87"/>
    <w:rsid w:val="006326C8"/>
    <w:rsid w:val="00635941"/>
    <w:rsid w:val="00635FDB"/>
    <w:rsid w:val="00636C4F"/>
    <w:rsid w:val="00637B9E"/>
    <w:rsid w:val="00637F50"/>
    <w:rsid w:val="00642CB3"/>
    <w:rsid w:val="00644762"/>
    <w:rsid w:val="00653877"/>
    <w:rsid w:val="006553B4"/>
    <w:rsid w:val="0065745A"/>
    <w:rsid w:val="00657966"/>
    <w:rsid w:val="006602DA"/>
    <w:rsid w:val="00660D7A"/>
    <w:rsid w:val="006675B1"/>
    <w:rsid w:val="00667BB5"/>
    <w:rsid w:val="00671640"/>
    <w:rsid w:val="00671F8B"/>
    <w:rsid w:val="00672205"/>
    <w:rsid w:val="006752C0"/>
    <w:rsid w:val="00675550"/>
    <w:rsid w:val="00675665"/>
    <w:rsid w:val="006804F5"/>
    <w:rsid w:val="006831DA"/>
    <w:rsid w:val="00684D69"/>
    <w:rsid w:val="00685C9C"/>
    <w:rsid w:val="00686546"/>
    <w:rsid w:val="00687343"/>
    <w:rsid w:val="00690526"/>
    <w:rsid w:val="0069052C"/>
    <w:rsid w:val="00691B92"/>
    <w:rsid w:val="006952A9"/>
    <w:rsid w:val="006A0FAF"/>
    <w:rsid w:val="006A15C8"/>
    <w:rsid w:val="006A1C40"/>
    <w:rsid w:val="006A46AB"/>
    <w:rsid w:val="006B3CFF"/>
    <w:rsid w:val="006B448C"/>
    <w:rsid w:val="006B4665"/>
    <w:rsid w:val="006B4951"/>
    <w:rsid w:val="006B6A81"/>
    <w:rsid w:val="006C12A8"/>
    <w:rsid w:val="006C4A1E"/>
    <w:rsid w:val="006C50BB"/>
    <w:rsid w:val="006C51F2"/>
    <w:rsid w:val="006C6265"/>
    <w:rsid w:val="006D0507"/>
    <w:rsid w:val="006D4A83"/>
    <w:rsid w:val="006D4CBD"/>
    <w:rsid w:val="006D5B3D"/>
    <w:rsid w:val="006D6461"/>
    <w:rsid w:val="006D64F6"/>
    <w:rsid w:val="006E3D45"/>
    <w:rsid w:val="006E5AB4"/>
    <w:rsid w:val="006E7A16"/>
    <w:rsid w:val="006F4BE4"/>
    <w:rsid w:val="006F593E"/>
    <w:rsid w:val="006F5FC0"/>
    <w:rsid w:val="00702E57"/>
    <w:rsid w:val="007037BD"/>
    <w:rsid w:val="00705A1B"/>
    <w:rsid w:val="00706E9A"/>
    <w:rsid w:val="007219AF"/>
    <w:rsid w:val="00721DB1"/>
    <w:rsid w:val="0072234F"/>
    <w:rsid w:val="007235EC"/>
    <w:rsid w:val="00727662"/>
    <w:rsid w:val="00727718"/>
    <w:rsid w:val="00730049"/>
    <w:rsid w:val="00731E18"/>
    <w:rsid w:val="007401EE"/>
    <w:rsid w:val="0074168C"/>
    <w:rsid w:val="00744F12"/>
    <w:rsid w:val="00755C3F"/>
    <w:rsid w:val="00756B4C"/>
    <w:rsid w:val="00757343"/>
    <w:rsid w:val="00757F61"/>
    <w:rsid w:val="007624BB"/>
    <w:rsid w:val="007627E1"/>
    <w:rsid w:val="007660BD"/>
    <w:rsid w:val="00770487"/>
    <w:rsid w:val="007719ED"/>
    <w:rsid w:val="00773B49"/>
    <w:rsid w:val="00781D1F"/>
    <w:rsid w:val="00785F12"/>
    <w:rsid w:val="007917F5"/>
    <w:rsid w:val="00795238"/>
    <w:rsid w:val="00795B98"/>
    <w:rsid w:val="007971C1"/>
    <w:rsid w:val="00797BE9"/>
    <w:rsid w:val="007A434A"/>
    <w:rsid w:val="007A661E"/>
    <w:rsid w:val="007B0606"/>
    <w:rsid w:val="007B2F74"/>
    <w:rsid w:val="007B32CC"/>
    <w:rsid w:val="007B539F"/>
    <w:rsid w:val="007B61FE"/>
    <w:rsid w:val="007C390F"/>
    <w:rsid w:val="007C5CBD"/>
    <w:rsid w:val="007C736E"/>
    <w:rsid w:val="007D0326"/>
    <w:rsid w:val="007D20A2"/>
    <w:rsid w:val="007D2BA7"/>
    <w:rsid w:val="007D461F"/>
    <w:rsid w:val="007D5949"/>
    <w:rsid w:val="007D734A"/>
    <w:rsid w:val="007D7968"/>
    <w:rsid w:val="007D7F9E"/>
    <w:rsid w:val="007E2408"/>
    <w:rsid w:val="007E6AB0"/>
    <w:rsid w:val="007F0698"/>
    <w:rsid w:val="007F07D4"/>
    <w:rsid w:val="007F07DE"/>
    <w:rsid w:val="007F1576"/>
    <w:rsid w:val="007F2EF1"/>
    <w:rsid w:val="007F3F0C"/>
    <w:rsid w:val="007F41F4"/>
    <w:rsid w:val="007F45ED"/>
    <w:rsid w:val="007F6B71"/>
    <w:rsid w:val="0080018C"/>
    <w:rsid w:val="00800577"/>
    <w:rsid w:val="00803066"/>
    <w:rsid w:val="00805181"/>
    <w:rsid w:val="00806ACC"/>
    <w:rsid w:val="00806DBA"/>
    <w:rsid w:val="00814A75"/>
    <w:rsid w:val="00814E1E"/>
    <w:rsid w:val="0082082D"/>
    <w:rsid w:val="00821602"/>
    <w:rsid w:val="00821DD6"/>
    <w:rsid w:val="008222E3"/>
    <w:rsid w:val="00822C89"/>
    <w:rsid w:val="0082341E"/>
    <w:rsid w:val="00825546"/>
    <w:rsid w:val="00825556"/>
    <w:rsid w:val="00825DD6"/>
    <w:rsid w:val="008269EA"/>
    <w:rsid w:val="00827B8D"/>
    <w:rsid w:val="008315F4"/>
    <w:rsid w:val="00831DBC"/>
    <w:rsid w:val="00832FB6"/>
    <w:rsid w:val="00833D84"/>
    <w:rsid w:val="00835803"/>
    <w:rsid w:val="00841624"/>
    <w:rsid w:val="00841A86"/>
    <w:rsid w:val="00845D9B"/>
    <w:rsid w:val="008473BA"/>
    <w:rsid w:val="0085108A"/>
    <w:rsid w:val="008523F0"/>
    <w:rsid w:val="00857ADD"/>
    <w:rsid w:val="00861124"/>
    <w:rsid w:val="00861412"/>
    <w:rsid w:val="00862F54"/>
    <w:rsid w:val="00866D71"/>
    <w:rsid w:val="0087265A"/>
    <w:rsid w:val="00872CF7"/>
    <w:rsid w:val="00875F45"/>
    <w:rsid w:val="008808BA"/>
    <w:rsid w:val="00881FCC"/>
    <w:rsid w:val="008858E1"/>
    <w:rsid w:val="00886701"/>
    <w:rsid w:val="00890176"/>
    <w:rsid w:val="0089076A"/>
    <w:rsid w:val="0089295B"/>
    <w:rsid w:val="00893AF9"/>
    <w:rsid w:val="00893D54"/>
    <w:rsid w:val="00895B71"/>
    <w:rsid w:val="008962EB"/>
    <w:rsid w:val="008977F4"/>
    <w:rsid w:val="008A29BF"/>
    <w:rsid w:val="008B0A22"/>
    <w:rsid w:val="008B0AA8"/>
    <w:rsid w:val="008B2526"/>
    <w:rsid w:val="008B3EF9"/>
    <w:rsid w:val="008B4D93"/>
    <w:rsid w:val="008B60A1"/>
    <w:rsid w:val="008B6B0D"/>
    <w:rsid w:val="008B7829"/>
    <w:rsid w:val="008C059C"/>
    <w:rsid w:val="008C15E5"/>
    <w:rsid w:val="008C1D6A"/>
    <w:rsid w:val="008C1D98"/>
    <w:rsid w:val="008C73C9"/>
    <w:rsid w:val="008C7BC0"/>
    <w:rsid w:val="008C7FE4"/>
    <w:rsid w:val="008D4FE3"/>
    <w:rsid w:val="008D5CEC"/>
    <w:rsid w:val="008E027C"/>
    <w:rsid w:val="008E1726"/>
    <w:rsid w:val="008F1103"/>
    <w:rsid w:val="008F15FB"/>
    <w:rsid w:val="008F3B4A"/>
    <w:rsid w:val="00901D3C"/>
    <w:rsid w:val="00902A3E"/>
    <w:rsid w:val="00906E84"/>
    <w:rsid w:val="00911E61"/>
    <w:rsid w:val="00913D87"/>
    <w:rsid w:val="00914DF3"/>
    <w:rsid w:val="00917832"/>
    <w:rsid w:val="009210F6"/>
    <w:rsid w:val="0092338F"/>
    <w:rsid w:val="00926AF0"/>
    <w:rsid w:val="00931CBC"/>
    <w:rsid w:val="00934E9E"/>
    <w:rsid w:val="00936FDE"/>
    <w:rsid w:val="009416DC"/>
    <w:rsid w:val="00942E35"/>
    <w:rsid w:val="00943507"/>
    <w:rsid w:val="009439F1"/>
    <w:rsid w:val="00944E3F"/>
    <w:rsid w:val="0094663B"/>
    <w:rsid w:val="00953222"/>
    <w:rsid w:val="00954F65"/>
    <w:rsid w:val="009560E0"/>
    <w:rsid w:val="00960548"/>
    <w:rsid w:val="00960C67"/>
    <w:rsid w:val="00961492"/>
    <w:rsid w:val="00964026"/>
    <w:rsid w:val="0096731E"/>
    <w:rsid w:val="00967425"/>
    <w:rsid w:val="00967504"/>
    <w:rsid w:val="00967E6D"/>
    <w:rsid w:val="009737A9"/>
    <w:rsid w:val="0097428F"/>
    <w:rsid w:val="00975EC3"/>
    <w:rsid w:val="00977D6D"/>
    <w:rsid w:val="00981F55"/>
    <w:rsid w:val="009844D0"/>
    <w:rsid w:val="00984724"/>
    <w:rsid w:val="00990389"/>
    <w:rsid w:val="00992389"/>
    <w:rsid w:val="00993E17"/>
    <w:rsid w:val="009942C7"/>
    <w:rsid w:val="00995DDE"/>
    <w:rsid w:val="00996164"/>
    <w:rsid w:val="00996954"/>
    <w:rsid w:val="0099786B"/>
    <w:rsid w:val="009A0F4B"/>
    <w:rsid w:val="009A1735"/>
    <w:rsid w:val="009A1881"/>
    <w:rsid w:val="009A2C3E"/>
    <w:rsid w:val="009A2EC2"/>
    <w:rsid w:val="009A4F15"/>
    <w:rsid w:val="009B4EE4"/>
    <w:rsid w:val="009B65BC"/>
    <w:rsid w:val="009B6BE4"/>
    <w:rsid w:val="009C0A7E"/>
    <w:rsid w:val="009C7696"/>
    <w:rsid w:val="009C7D5B"/>
    <w:rsid w:val="009D073B"/>
    <w:rsid w:val="009D38D8"/>
    <w:rsid w:val="009D50AE"/>
    <w:rsid w:val="009D535B"/>
    <w:rsid w:val="009E3B37"/>
    <w:rsid w:val="009E5552"/>
    <w:rsid w:val="009E605E"/>
    <w:rsid w:val="009E731C"/>
    <w:rsid w:val="009F7FA0"/>
    <w:rsid w:val="00A0110D"/>
    <w:rsid w:val="00A027E5"/>
    <w:rsid w:val="00A0308A"/>
    <w:rsid w:val="00A0328E"/>
    <w:rsid w:val="00A0428F"/>
    <w:rsid w:val="00A1028C"/>
    <w:rsid w:val="00A10C37"/>
    <w:rsid w:val="00A10D54"/>
    <w:rsid w:val="00A1351C"/>
    <w:rsid w:val="00A14AC9"/>
    <w:rsid w:val="00A17798"/>
    <w:rsid w:val="00A2386B"/>
    <w:rsid w:val="00A26567"/>
    <w:rsid w:val="00A2735D"/>
    <w:rsid w:val="00A27621"/>
    <w:rsid w:val="00A30EB2"/>
    <w:rsid w:val="00A30F57"/>
    <w:rsid w:val="00A342CD"/>
    <w:rsid w:val="00A40674"/>
    <w:rsid w:val="00A44997"/>
    <w:rsid w:val="00A45A3C"/>
    <w:rsid w:val="00A462B1"/>
    <w:rsid w:val="00A54D76"/>
    <w:rsid w:val="00A643C8"/>
    <w:rsid w:val="00A6530A"/>
    <w:rsid w:val="00A65565"/>
    <w:rsid w:val="00A65DE6"/>
    <w:rsid w:val="00A67E3D"/>
    <w:rsid w:val="00A80553"/>
    <w:rsid w:val="00A81F23"/>
    <w:rsid w:val="00A82DED"/>
    <w:rsid w:val="00A87AB5"/>
    <w:rsid w:val="00A91F62"/>
    <w:rsid w:val="00A93EFF"/>
    <w:rsid w:val="00A965B5"/>
    <w:rsid w:val="00AA2573"/>
    <w:rsid w:val="00AA3F2B"/>
    <w:rsid w:val="00AA3F49"/>
    <w:rsid w:val="00AA477F"/>
    <w:rsid w:val="00AA579E"/>
    <w:rsid w:val="00AA763D"/>
    <w:rsid w:val="00AB6660"/>
    <w:rsid w:val="00AB78FE"/>
    <w:rsid w:val="00AC02F3"/>
    <w:rsid w:val="00AC14CB"/>
    <w:rsid w:val="00AC34A5"/>
    <w:rsid w:val="00AC50BC"/>
    <w:rsid w:val="00AC51BB"/>
    <w:rsid w:val="00AD0547"/>
    <w:rsid w:val="00AD48B5"/>
    <w:rsid w:val="00AD5303"/>
    <w:rsid w:val="00AD5A2C"/>
    <w:rsid w:val="00AD7B37"/>
    <w:rsid w:val="00AE680A"/>
    <w:rsid w:val="00AF0116"/>
    <w:rsid w:val="00AF1875"/>
    <w:rsid w:val="00AF4C4D"/>
    <w:rsid w:val="00AF57B1"/>
    <w:rsid w:val="00AF5B2E"/>
    <w:rsid w:val="00AF6795"/>
    <w:rsid w:val="00B0229A"/>
    <w:rsid w:val="00B02A82"/>
    <w:rsid w:val="00B06677"/>
    <w:rsid w:val="00B125D7"/>
    <w:rsid w:val="00B13A3B"/>
    <w:rsid w:val="00B17A1D"/>
    <w:rsid w:val="00B21672"/>
    <w:rsid w:val="00B21AE0"/>
    <w:rsid w:val="00B23EDF"/>
    <w:rsid w:val="00B253A6"/>
    <w:rsid w:val="00B30766"/>
    <w:rsid w:val="00B3128F"/>
    <w:rsid w:val="00B31575"/>
    <w:rsid w:val="00B33ABC"/>
    <w:rsid w:val="00B34769"/>
    <w:rsid w:val="00B36BA0"/>
    <w:rsid w:val="00B36F8A"/>
    <w:rsid w:val="00B4169F"/>
    <w:rsid w:val="00B43FBD"/>
    <w:rsid w:val="00B5024C"/>
    <w:rsid w:val="00B52ABA"/>
    <w:rsid w:val="00B53C82"/>
    <w:rsid w:val="00B55577"/>
    <w:rsid w:val="00B55695"/>
    <w:rsid w:val="00B563C6"/>
    <w:rsid w:val="00B56677"/>
    <w:rsid w:val="00B646A8"/>
    <w:rsid w:val="00B65594"/>
    <w:rsid w:val="00B663D1"/>
    <w:rsid w:val="00B66FF5"/>
    <w:rsid w:val="00B67B97"/>
    <w:rsid w:val="00B70A24"/>
    <w:rsid w:val="00B725CC"/>
    <w:rsid w:val="00B72866"/>
    <w:rsid w:val="00B737AC"/>
    <w:rsid w:val="00B77C8E"/>
    <w:rsid w:val="00B77DE2"/>
    <w:rsid w:val="00B83CF2"/>
    <w:rsid w:val="00B84A6B"/>
    <w:rsid w:val="00B85886"/>
    <w:rsid w:val="00B86242"/>
    <w:rsid w:val="00B8704A"/>
    <w:rsid w:val="00B904C8"/>
    <w:rsid w:val="00B90C8D"/>
    <w:rsid w:val="00B91A1A"/>
    <w:rsid w:val="00B9371C"/>
    <w:rsid w:val="00B960DA"/>
    <w:rsid w:val="00B964DF"/>
    <w:rsid w:val="00B96573"/>
    <w:rsid w:val="00B97A42"/>
    <w:rsid w:val="00BA07C0"/>
    <w:rsid w:val="00BA1161"/>
    <w:rsid w:val="00BA21A4"/>
    <w:rsid w:val="00BA220A"/>
    <w:rsid w:val="00BA32A1"/>
    <w:rsid w:val="00BA3BF0"/>
    <w:rsid w:val="00BA5F27"/>
    <w:rsid w:val="00BA6606"/>
    <w:rsid w:val="00BB0629"/>
    <w:rsid w:val="00BB0B01"/>
    <w:rsid w:val="00BB500F"/>
    <w:rsid w:val="00BB6024"/>
    <w:rsid w:val="00BB6313"/>
    <w:rsid w:val="00BC10D6"/>
    <w:rsid w:val="00BC3D81"/>
    <w:rsid w:val="00BC71AF"/>
    <w:rsid w:val="00BD007F"/>
    <w:rsid w:val="00BD0B2B"/>
    <w:rsid w:val="00BD2679"/>
    <w:rsid w:val="00BD591A"/>
    <w:rsid w:val="00BD5A9A"/>
    <w:rsid w:val="00BE0C37"/>
    <w:rsid w:val="00BE0FB1"/>
    <w:rsid w:val="00BE2D46"/>
    <w:rsid w:val="00BE3742"/>
    <w:rsid w:val="00BE4312"/>
    <w:rsid w:val="00BF1008"/>
    <w:rsid w:val="00BF2437"/>
    <w:rsid w:val="00BF4AF4"/>
    <w:rsid w:val="00BF500F"/>
    <w:rsid w:val="00BF5DBF"/>
    <w:rsid w:val="00BF61C9"/>
    <w:rsid w:val="00BF7075"/>
    <w:rsid w:val="00C010DD"/>
    <w:rsid w:val="00C04AF9"/>
    <w:rsid w:val="00C06D25"/>
    <w:rsid w:val="00C10D59"/>
    <w:rsid w:val="00C10ECD"/>
    <w:rsid w:val="00C1125A"/>
    <w:rsid w:val="00C1383A"/>
    <w:rsid w:val="00C1775E"/>
    <w:rsid w:val="00C20FF6"/>
    <w:rsid w:val="00C21937"/>
    <w:rsid w:val="00C22317"/>
    <w:rsid w:val="00C24F29"/>
    <w:rsid w:val="00C256DB"/>
    <w:rsid w:val="00C25A03"/>
    <w:rsid w:val="00C303DB"/>
    <w:rsid w:val="00C30DA7"/>
    <w:rsid w:val="00C36563"/>
    <w:rsid w:val="00C36FD4"/>
    <w:rsid w:val="00C375B4"/>
    <w:rsid w:val="00C406B9"/>
    <w:rsid w:val="00C409EA"/>
    <w:rsid w:val="00C40B09"/>
    <w:rsid w:val="00C45D56"/>
    <w:rsid w:val="00C4717C"/>
    <w:rsid w:val="00C477E9"/>
    <w:rsid w:val="00C510BA"/>
    <w:rsid w:val="00C51AC0"/>
    <w:rsid w:val="00C52CA4"/>
    <w:rsid w:val="00C6022F"/>
    <w:rsid w:val="00C61722"/>
    <w:rsid w:val="00C61A1B"/>
    <w:rsid w:val="00C62279"/>
    <w:rsid w:val="00C718DC"/>
    <w:rsid w:val="00C71A04"/>
    <w:rsid w:val="00C770E6"/>
    <w:rsid w:val="00C80F68"/>
    <w:rsid w:val="00C81587"/>
    <w:rsid w:val="00C824D1"/>
    <w:rsid w:val="00C87274"/>
    <w:rsid w:val="00C90B63"/>
    <w:rsid w:val="00C9534C"/>
    <w:rsid w:val="00CA3689"/>
    <w:rsid w:val="00CB11A2"/>
    <w:rsid w:val="00CB290A"/>
    <w:rsid w:val="00CB4BD2"/>
    <w:rsid w:val="00CB572D"/>
    <w:rsid w:val="00CB6B35"/>
    <w:rsid w:val="00CC0624"/>
    <w:rsid w:val="00CC6C34"/>
    <w:rsid w:val="00CC6CC5"/>
    <w:rsid w:val="00CC7F6D"/>
    <w:rsid w:val="00CD0F48"/>
    <w:rsid w:val="00CD13D9"/>
    <w:rsid w:val="00CD4FB1"/>
    <w:rsid w:val="00CE2B7C"/>
    <w:rsid w:val="00CE56D6"/>
    <w:rsid w:val="00CE57E3"/>
    <w:rsid w:val="00CF0826"/>
    <w:rsid w:val="00CF3E1D"/>
    <w:rsid w:val="00CF4AEC"/>
    <w:rsid w:val="00D005AE"/>
    <w:rsid w:val="00D00848"/>
    <w:rsid w:val="00D00FE5"/>
    <w:rsid w:val="00D028DC"/>
    <w:rsid w:val="00D03B83"/>
    <w:rsid w:val="00D04CA7"/>
    <w:rsid w:val="00D07E78"/>
    <w:rsid w:val="00D11803"/>
    <w:rsid w:val="00D155B1"/>
    <w:rsid w:val="00D15E04"/>
    <w:rsid w:val="00D20CF2"/>
    <w:rsid w:val="00D23DA3"/>
    <w:rsid w:val="00D23F43"/>
    <w:rsid w:val="00D27708"/>
    <w:rsid w:val="00D3615D"/>
    <w:rsid w:val="00D3733B"/>
    <w:rsid w:val="00D37C62"/>
    <w:rsid w:val="00D42502"/>
    <w:rsid w:val="00D45E74"/>
    <w:rsid w:val="00D4705C"/>
    <w:rsid w:val="00D508B2"/>
    <w:rsid w:val="00D522C8"/>
    <w:rsid w:val="00D53B25"/>
    <w:rsid w:val="00D555D5"/>
    <w:rsid w:val="00D561BD"/>
    <w:rsid w:val="00D6322C"/>
    <w:rsid w:val="00D63780"/>
    <w:rsid w:val="00D65FF6"/>
    <w:rsid w:val="00D6641C"/>
    <w:rsid w:val="00D66803"/>
    <w:rsid w:val="00D724F0"/>
    <w:rsid w:val="00D73CD9"/>
    <w:rsid w:val="00D76BAC"/>
    <w:rsid w:val="00D810CE"/>
    <w:rsid w:val="00D81B8B"/>
    <w:rsid w:val="00D855E5"/>
    <w:rsid w:val="00D858AD"/>
    <w:rsid w:val="00D858FC"/>
    <w:rsid w:val="00D90B56"/>
    <w:rsid w:val="00D93194"/>
    <w:rsid w:val="00D944FE"/>
    <w:rsid w:val="00DA13D0"/>
    <w:rsid w:val="00DA2206"/>
    <w:rsid w:val="00DA52C0"/>
    <w:rsid w:val="00DA6B38"/>
    <w:rsid w:val="00DB69E7"/>
    <w:rsid w:val="00DB6FBC"/>
    <w:rsid w:val="00DC08FB"/>
    <w:rsid w:val="00DC1224"/>
    <w:rsid w:val="00DC13D7"/>
    <w:rsid w:val="00DC1A16"/>
    <w:rsid w:val="00DC7111"/>
    <w:rsid w:val="00DD102A"/>
    <w:rsid w:val="00DD3AF8"/>
    <w:rsid w:val="00DE5F2E"/>
    <w:rsid w:val="00DE6C21"/>
    <w:rsid w:val="00DE6F13"/>
    <w:rsid w:val="00DF0DD5"/>
    <w:rsid w:val="00DF20C2"/>
    <w:rsid w:val="00DF2826"/>
    <w:rsid w:val="00DF4FBA"/>
    <w:rsid w:val="00DF5BF5"/>
    <w:rsid w:val="00DF6503"/>
    <w:rsid w:val="00E0298C"/>
    <w:rsid w:val="00E030AA"/>
    <w:rsid w:val="00E0366C"/>
    <w:rsid w:val="00E037C8"/>
    <w:rsid w:val="00E10D2E"/>
    <w:rsid w:val="00E11034"/>
    <w:rsid w:val="00E11BB8"/>
    <w:rsid w:val="00E1340F"/>
    <w:rsid w:val="00E13B2D"/>
    <w:rsid w:val="00E16C16"/>
    <w:rsid w:val="00E23085"/>
    <w:rsid w:val="00E25B66"/>
    <w:rsid w:val="00E2785E"/>
    <w:rsid w:val="00E27FCC"/>
    <w:rsid w:val="00E3626E"/>
    <w:rsid w:val="00E42887"/>
    <w:rsid w:val="00E45E83"/>
    <w:rsid w:val="00E472E7"/>
    <w:rsid w:val="00E53E67"/>
    <w:rsid w:val="00E56693"/>
    <w:rsid w:val="00E576DD"/>
    <w:rsid w:val="00E57C13"/>
    <w:rsid w:val="00E60F6C"/>
    <w:rsid w:val="00E635CB"/>
    <w:rsid w:val="00E6498B"/>
    <w:rsid w:val="00E663A7"/>
    <w:rsid w:val="00E70A8A"/>
    <w:rsid w:val="00E71172"/>
    <w:rsid w:val="00E7136D"/>
    <w:rsid w:val="00E74045"/>
    <w:rsid w:val="00E7416E"/>
    <w:rsid w:val="00E75B90"/>
    <w:rsid w:val="00E75EF4"/>
    <w:rsid w:val="00E7792E"/>
    <w:rsid w:val="00E77C7F"/>
    <w:rsid w:val="00E8202A"/>
    <w:rsid w:val="00E865EE"/>
    <w:rsid w:val="00E87BC2"/>
    <w:rsid w:val="00E96902"/>
    <w:rsid w:val="00E96BFF"/>
    <w:rsid w:val="00EA07B1"/>
    <w:rsid w:val="00EA12C3"/>
    <w:rsid w:val="00EA2EE0"/>
    <w:rsid w:val="00EA3189"/>
    <w:rsid w:val="00EA4BB1"/>
    <w:rsid w:val="00EB0F16"/>
    <w:rsid w:val="00EB4EB3"/>
    <w:rsid w:val="00EB7489"/>
    <w:rsid w:val="00EC0E49"/>
    <w:rsid w:val="00EC1C95"/>
    <w:rsid w:val="00EC36C1"/>
    <w:rsid w:val="00EC413B"/>
    <w:rsid w:val="00EC7C8C"/>
    <w:rsid w:val="00ED1377"/>
    <w:rsid w:val="00ED1A7F"/>
    <w:rsid w:val="00ED3AE3"/>
    <w:rsid w:val="00ED3EA0"/>
    <w:rsid w:val="00ED6778"/>
    <w:rsid w:val="00ED73FB"/>
    <w:rsid w:val="00EE0B89"/>
    <w:rsid w:val="00EE0E1A"/>
    <w:rsid w:val="00EE4D78"/>
    <w:rsid w:val="00EF1329"/>
    <w:rsid w:val="00EF6E93"/>
    <w:rsid w:val="00EF76E9"/>
    <w:rsid w:val="00F03DA4"/>
    <w:rsid w:val="00F12E69"/>
    <w:rsid w:val="00F212C2"/>
    <w:rsid w:val="00F23A23"/>
    <w:rsid w:val="00F25003"/>
    <w:rsid w:val="00F271C2"/>
    <w:rsid w:val="00F30635"/>
    <w:rsid w:val="00F3395B"/>
    <w:rsid w:val="00F347AF"/>
    <w:rsid w:val="00F3537B"/>
    <w:rsid w:val="00F35753"/>
    <w:rsid w:val="00F3612E"/>
    <w:rsid w:val="00F41F70"/>
    <w:rsid w:val="00F448C8"/>
    <w:rsid w:val="00F472FE"/>
    <w:rsid w:val="00F52936"/>
    <w:rsid w:val="00F53623"/>
    <w:rsid w:val="00F53E3E"/>
    <w:rsid w:val="00F54DA7"/>
    <w:rsid w:val="00F646CA"/>
    <w:rsid w:val="00F65BB2"/>
    <w:rsid w:val="00F67BD0"/>
    <w:rsid w:val="00F75548"/>
    <w:rsid w:val="00F75C40"/>
    <w:rsid w:val="00F75DB8"/>
    <w:rsid w:val="00F77635"/>
    <w:rsid w:val="00F805D4"/>
    <w:rsid w:val="00F82567"/>
    <w:rsid w:val="00F83878"/>
    <w:rsid w:val="00F858D2"/>
    <w:rsid w:val="00F87C94"/>
    <w:rsid w:val="00F945EC"/>
    <w:rsid w:val="00F94D7A"/>
    <w:rsid w:val="00FA06FB"/>
    <w:rsid w:val="00FA4C1E"/>
    <w:rsid w:val="00FA66C0"/>
    <w:rsid w:val="00FA77D6"/>
    <w:rsid w:val="00FA78D8"/>
    <w:rsid w:val="00FB12CB"/>
    <w:rsid w:val="00FB4373"/>
    <w:rsid w:val="00FB48F5"/>
    <w:rsid w:val="00FB5351"/>
    <w:rsid w:val="00FB60BB"/>
    <w:rsid w:val="00FC26C4"/>
    <w:rsid w:val="00FD24E0"/>
    <w:rsid w:val="00FD2945"/>
    <w:rsid w:val="00FD431A"/>
    <w:rsid w:val="00FD5924"/>
    <w:rsid w:val="00FE0F97"/>
    <w:rsid w:val="00FE189F"/>
    <w:rsid w:val="00FE1FD0"/>
    <w:rsid w:val="00FE3DA1"/>
    <w:rsid w:val="00FE41B7"/>
    <w:rsid w:val="00FE4D87"/>
    <w:rsid w:val="00FE6237"/>
    <w:rsid w:val="00FE6C71"/>
    <w:rsid w:val="00FE6F0A"/>
    <w:rsid w:val="00FE7F73"/>
    <w:rsid w:val="00FF3181"/>
    <w:rsid w:val="00FF4FCF"/>
    <w:rsid w:val="00FF7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6FB"/>
  </w:style>
  <w:style w:type="paragraph" w:styleId="1">
    <w:name w:val="heading 1"/>
    <w:basedOn w:val="a"/>
    <w:link w:val="10"/>
    <w:uiPriority w:val="9"/>
    <w:qFormat/>
    <w:rsid w:val="004A7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7E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E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7E4F"/>
    <w:rPr>
      <w:rFonts w:ascii="Times New Roman" w:eastAsia="Times New Roman" w:hAnsi="Times New Roman" w:cs="Times New Roman"/>
      <w:b/>
      <w:bCs/>
      <w:sz w:val="36"/>
      <w:szCs w:val="36"/>
      <w:lang w:eastAsia="ru-RU"/>
    </w:rPr>
  </w:style>
  <w:style w:type="paragraph" w:customStyle="1" w:styleId="pcenter">
    <w:name w:val="pcenter"/>
    <w:basedOn w:val="a"/>
    <w:rsid w:val="004A7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A7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A7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7E4F"/>
    <w:rPr>
      <w:color w:val="0000FF"/>
      <w:u w:val="single"/>
    </w:rPr>
  </w:style>
  <w:style w:type="paragraph" w:styleId="a4">
    <w:name w:val="Normal (Web)"/>
    <w:basedOn w:val="a"/>
    <w:uiPriority w:val="99"/>
    <w:semiHidden/>
    <w:unhideWhenUsed/>
    <w:rsid w:val="004A7E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3704652">
      <w:bodyDiv w:val="1"/>
      <w:marLeft w:val="0"/>
      <w:marRight w:val="0"/>
      <w:marTop w:val="0"/>
      <w:marBottom w:val="0"/>
      <w:divBdr>
        <w:top w:val="none" w:sz="0" w:space="0" w:color="auto"/>
        <w:left w:val="none" w:sz="0" w:space="0" w:color="auto"/>
        <w:bottom w:val="none" w:sz="0" w:space="0" w:color="auto"/>
        <w:right w:val="none" w:sz="0" w:space="0" w:color="auto"/>
      </w:divBdr>
      <w:divsChild>
        <w:div w:id="1363942022">
          <w:marLeft w:val="0"/>
          <w:marRight w:val="0"/>
          <w:marTop w:val="0"/>
          <w:marBottom w:val="0"/>
          <w:divBdr>
            <w:top w:val="none" w:sz="0" w:space="0" w:color="auto"/>
            <w:left w:val="none" w:sz="0" w:space="0" w:color="auto"/>
            <w:bottom w:val="none" w:sz="0" w:space="0" w:color="auto"/>
            <w:right w:val="none" w:sz="0" w:space="0" w:color="auto"/>
          </w:divBdr>
        </w:div>
        <w:div w:id="121196377">
          <w:marLeft w:val="0"/>
          <w:marRight w:val="0"/>
          <w:marTop w:val="0"/>
          <w:marBottom w:val="0"/>
          <w:divBdr>
            <w:top w:val="none" w:sz="0" w:space="0" w:color="auto"/>
            <w:left w:val="none" w:sz="0" w:space="0" w:color="auto"/>
            <w:bottom w:val="none" w:sz="0" w:space="0" w:color="auto"/>
            <w:right w:val="none" w:sz="0" w:space="0" w:color="auto"/>
          </w:divBdr>
          <w:divsChild>
            <w:div w:id="6704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Konstitucija-RF/" TargetMode="External"/><Relationship Id="rId13" Type="http://schemas.openxmlformats.org/officeDocument/2006/relationships/hyperlink" Target="http://legalacts.ru/doc/federalnyi-zakon-ot-26062008-n-103-fz-o/" TargetMode="External"/><Relationship Id="rId18" Type="http://schemas.openxmlformats.org/officeDocument/2006/relationships/hyperlink" Target="http://legalacts.ru/doc/postanovlenie-pravitelstva-rf-ot-02102009-n-780/" TargetMode="External"/><Relationship Id="rId26" Type="http://schemas.openxmlformats.org/officeDocument/2006/relationships/hyperlink" Target="http://legalacts.ru/doc/federalnyi-zakon-ot-28122010-n-390-fz-o/" TargetMode="External"/><Relationship Id="rId39" Type="http://schemas.openxmlformats.org/officeDocument/2006/relationships/hyperlink" Target="http://legalacts.ru/doc/federalnyi-zakon-ot-28122010-n-390-fz-o/" TargetMode="External"/><Relationship Id="rId3" Type="http://schemas.openxmlformats.org/officeDocument/2006/relationships/webSettings" Target="webSettings.xml"/><Relationship Id="rId21" Type="http://schemas.openxmlformats.org/officeDocument/2006/relationships/hyperlink" Target="http://legalacts.ru/doc/pismo-fns-rossii-ot-06042017-n-bs-4-216506-o-nalogooblozhenii/" TargetMode="External"/><Relationship Id="rId34" Type="http://schemas.openxmlformats.org/officeDocument/2006/relationships/hyperlink" Target="http://legalacts.ru/doc/ukaz-prezidenta-rf-ot-28112015-n-583/" TargetMode="External"/><Relationship Id="rId42" Type="http://schemas.openxmlformats.org/officeDocument/2006/relationships/hyperlink" Target="http://legalacts.ru/doc/ukaz-prezidenta-rf-ot-06052011-n-590/" TargetMode="External"/><Relationship Id="rId7" Type="http://schemas.openxmlformats.org/officeDocument/2006/relationships/hyperlink" Target="http://legalacts.ru/doc/Konstitucija-RF/" TargetMode="External"/><Relationship Id="rId12" Type="http://schemas.openxmlformats.org/officeDocument/2006/relationships/hyperlink" Target="http://legalacts.ru/doc/federalnyi-zakon-ot-02032007-n-24-fz-o/" TargetMode="External"/><Relationship Id="rId17" Type="http://schemas.openxmlformats.org/officeDocument/2006/relationships/hyperlink" Target="http://legalacts.ru/doc/rasporjazhenie-pravitelstva-rf-ot-19042017-n-737-r-ob-utverzhdenii/" TargetMode="External"/><Relationship Id="rId25" Type="http://schemas.openxmlformats.org/officeDocument/2006/relationships/hyperlink" Target="http://legalacts.ru/doc/zakon-rf-ot-05031992-n-2446-1-o/" TargetMode="External"/><Relationship Id="rId33" Type="http://schemas.openxmlformats.org/officeDocument/2006/relationships/hyperlink" Target="http://legalacts.ru/doc/federalnyi-zakon-ot-21121994-n-68-fz-o/" TargetMode="External"/><Relationship Id="rId38" Type="http://schemas.openxmlformats.org/officeDocument/2006/relationships/hyperlink" Target="http://legalacts.ru/doc/federalnyi-zakon-ot-30122006-n-281-fz-o/" TargetMode="External"/><Relationship Id="rId2" Type="http://schemas.openxmlformats.org/officeDocument/2006/relationships/settings" Target="settings.xml"/><Relationship Id="rId16" Type="http://schemas.openxmlformats.org/officeDocument/2006/relationships/hyperlink" Target="http://legalacts.ru/doc/FZ-o-strategicheskom-planirovanii-v-Rossijskoj-Federacii/" TargetMode="External"/><Relationship Id="rId20" Type="http://schemas.openxmlformats.org/officeDocument/2006/relationships/hyperlink" Target="http://legalacts.ru/doc/federalnyi-zakon-ot-28122010-n-390-fz-o/" TargetMode="External"/><Relationship Id="rId29" Type="http://schemas.openxmlformats.org/officeDocument/2006/relationships/hyperlink" Target="http://legalacts.ru/doc/reshenie-verkhovnogo-suda-rf-ot-13082015-n/" TargetMode="External"/><Relationship Id="rId41" Type="http://schemas.openxmlformats.org/officeDocument/2006/relationships/hyperlink" Target="http://legalacts.ru/doc/federalnyi-zakon-ot-28122010-n-390-fz-o/" TargetMode="External"/><Relationship Id="rId1" Type="http://schemas.openxmlformats.org/officeDocument/2006/relationships/styles" Target="styles.xml"/><Relationship Id="rId6" Type="http://schemas.openxmlformats.org/officeDocument/2006/relationships/hyperlink" Target="http://legalacts.ru/doc/Konstitucija-RF/" TargetMode="External"/><Relationship Id="rId11" Type="http://schemas.openxmlformats.org/officeDocument/2006/relationships/hyperlink" Target="http://legalacts.ru/doc/federalnyi-zakon-ot-25072006-n-128-fz-o/" TargetMode="External"/><Relationship Id="rId24" Type="http://schemas.openxmlformats.org/officeDocument/2006/relationships/hyperlink" Target="http://legalacts.ru/doc/zakon-rf-ot-05031992-n-2446-1-o/" TargetMode="External"/><Relationship Id="rId32" Type="http://schemas.openxmlformats.org/officeDocument/2006/relationships/hyperlink" Target="http://legalacts.ru/doc/federalnyi-zakon-ot-28122010-n-390-fz-o/" TargetMode="External"/><Relationship Id="rId37" Type="http://schemas.openxmlformats.org/officeDocument/2006/relationships/hyperlink" Target="http://legalacts.ru/doc/ukaz-prezidenta-rf-ot-29062016-n-305/" TargetMode="External"/><Relationship Id="rId40" Type="http://schemas.openxmlformats.org/officeDocument/2006/relationships/hyperlink" Target="http://legalacts.ru/doc/FZ-o-strategicheskom-planirovanii-v-Rossijskoj-Federacii/" TargetMode="External"/><Relationship Id="rId5" Type="http://schemas.openxmlformats.org/officeDocument/2006/relationships/hyperlink" Target="http://legalacts.ru/doc/federalnyi-konstitutsionnyi-zakon-ot-30052001-n-3-fkz/" TargetMode="External"/><Relationship Id="rId15" Type="http://schemas.openxmlformats.org/officeDocument/2006/relationships/hyperlink" Target="http://legalacts.ru/doc/federalnyi-zakon-ot-28122010-n-390-fz-o/" TargetMode="External"/><Relationship Id="rId23" Type="http://schemas.openxmlformats.org/officeDocument/2006/relationships/hyperlink" Target="http://legalacts.ru/doc/pismo-fns-rossii-ot-05042017-n-bs-4-216407-o-napravlenii/" TargetMode="External"/><Relationship Id="rId28" Type="http://schemas.openxmlformats.org/officeDocument/2006/relationships/hyperlink" Target="http://legalacts.ru/doc/federalnyi-zakon-ot-28122010-n-390-fz-o/" TargetMode="External"/><Relationship Id="rId36" Type="http://schemas.openxmlformats.org/officeDocument/2006/relationships/hyperlink" Target="http://legalacts.ru/doc/federalnyi-zakon-ot-28122010-n-390-fz-o/" TargetMode="External"/><Relationship Id="rId10" Type="http://schemas.openxmlformats.org/officeDocument/2006/relationships/hyperlink" Target="http://legalacts.ru/doc/federalnyi-zakon-ot-07032005-n-15-fz-o/" TargetMode="External"/><Relationship Id="rId19" Type="http://schemas.openxmlformats.org/officeDocument/2006/relationships/hyperlink" Target="http://legalacts.ru/doc/postanovlenie-pravitelstva-rf-ot-02102009-n-780/" TargetMode="External"/><Relationship Id="rId31" Type="http://schemas.openxmlformats.org/officeDocument/2006/relationships/hyperlink" Target="http://legalacts.ru/doc/prikaz-minkultury-rossii-ot-27062012-n-666/" TargetMode="External"/><Relationship Id="rId44" Type="http://schemas.openxmlformats.org/officeDocument/2006/relationships/theme" Target="theme/theme1.xm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25072002-n-116-fz-o/" TargetMode="External"/><Relationship Id="rId14" Type="http://schemas.openxmlformats.org/officeDocument/2006/relationships/hyperlink" Target="http://legalacts.ru/doc/ukaz-prezidenta-rf-ot-13052017-n-208-o-strategii/" TargetMode="External"/><Relationship Id="rId22" Type="http://schemas.openxmlformats.org/officeDocument/2006/relationships/hyperlink" Target="http://legalacts.ru/doc/federalnyi-zakon-ot-28122010-n-390-fz-o/" TargetMode="External"/><Relationship Id="rId27" Type="http://schemas.openxmlformats.org/officeDocument/2006/relationships/hyperlink" Target="http://legalacts.ru/doc/apelljatsionnoe-opredelenie-verkhovnogo-suda-rf-ot-10112015-n-apl15-474/" TargetMode="External"/><Relationship Id="rId30" Type="http://schemas.openxmlformats.org/officeDocument/2006/relationships/hyperlink" Target="http://legalacts.ru/doc/federalnyi-zakon-ot-28122010-n-390-fz-o/" TargetMode="External"/><Relationship Id="rId35" Type="http://schemas.openxmlformats.org/officeDocument/2006/relationships/hyperlink" Target="http://legalacts.ru/doc/federalnyi-zakon-ot-30122006-n-281-fz-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4508</Words>
  <Characters>25697</Characters>
  <Application>Microsoft Office Word</Application>
  <DocSecurity>0</DocSecurity>
  <Lines>214</Lines>
  <Paragraphs>60</Paragraphs>
  <ScaleCrop>false</ScaleCrop>
  <Company>RePack by SPecialiST</Company>
  <LinksUpToDate>false</LinksUpToDate>
  <CharactersWithSpaces>30145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2018-11-27T17:12:00Z</dcterms:created>
  <dcterms:modified xsi:type="dcterms:W3CDTF">2018-11-27T17:13:00Z</dcterms:modified>
</cp:coreProperties>
</file>